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2669B" w14:textId="77777777" w:rsidR="00714E3A" w:rsidRPr="00262AEC" w:rsidRDefault="0015245B" w:rsidP="00DE387D">
      <w:pPr>
        <w:jc w:val="both"/>
        <w:rPr>
          <w:rFonts w:cs="B Nazanin"/>
          <w:b/>
          <w:bCs/>
          <w:rtl/>
        </w:rPr>
      </w:pPr>
      <w:r w:rsidRPr="00262AEC">
        <w:rPr>
          <w:rFonts w:cs="B Nazanin" w:hint="cs"/>
          <w:b/>
          <w:bCs/>
          <w:rtl/>
        </w:rPr>
        <w:t xml:space="preserve">طرفین قرارداد : </w:t>
      </w:r>
    </w:p>
    <w:p w14:paraId="0A36FAF7" w14:textId="22C93C4C" w:rsidR="00715E2F" w:rsidRDefault="00715E2F" w:rsidP="005E226C">
      <w:pPr>
        <w:ind w:left="52"/>
        <w:jc w:val="both"/>
        <w:rPr>
          <w:rFonts w:cs="B Nazanin"/>
          <w:rtl/>
        </w:rPr>
      </w:pPr>
      <w:r w:rsidRPr="0015245B">
        <w:rPr>
          <w:rFonts w:cs="B Nazanin" w:hint="cs"/>
          <w:rtl/>
        </w:rPr>
        <w:t xml:space="preserve">قرارداد ذيل في ما بين شركت به عنوان كارفرما و </w:t>
      </w:r>
      <w:r w:rsidR="00E01481">
        <w:rPr>
          <w:rFonts w:cs="B Nazanin" w:hint="cs"/>
          <w:rtl/>
        </w:rPr>
        <w:t xml:space="preserve">اقا/خانم </w:t>
      </w:r>
      <w:r w:rsidR="00E01481" w:rsidRPr="00D00612">
        <w:rPr>
          <w:rFonts w:cs="B Nazanin" w:hint="cs"/>
          <w:color w:val="BFBFBF" w:themeColor="background1" w:themeShade="BF"/>
          <w:rtl/>
        </w:rPr>
        <w:t xml:space="preserve">........................  </w:t>
      </w:r>
      <w:r w:rsidR="0015245B" w:rsidRPr="00D00612">
        <w:rPr>
          <w:rFonts w:cs="B Nazanin" w:hint="cs"/>
          <w:color w:val="BFBFBF" w:themeColor="background1" w:themeShade="BF"/>
          <w:rtl/>
        </w:rPr>
        <w:t>......</w:t>
      </w:r>
      <w:r w:rsidR="00D0645B">
        <w:rPr>
          <w:rFonts w:cs="B Nazanin" w:hint="cs"/>
          <w:color w:val="BFBFBF" w:themeColor="background1" w:themeShade="BF"/>
          <w:rtl/>
        </w:rPr>
        <w:t>..............</w:t>
      </w:r>
      <w:r w:rsidR="0015245B" w:rsidRPr="00D00612">
        <w:rPr>
          <w:rFonts w:cs="B Nazanin" w:hint="cs"/>
          <w:color w:val="BFBFBF" w:themeColor="background1" w:themeShade="BF"/>
          <w:rtl/>
        </w:rPr>
        <w:t>...............................</w:t>
      </w:r>
      <w:r w:rsidR="00E54437" w:rsidRPr="00D00612">
        <w:rPr>
          <w:rFonts w:cs="B Nazanin" w:hint="cs"/>
          <w:color w:val="BFBFBF" w:themeColor="background1" w:themeShade="BF"/>
          <w:rtl/>
        </w:rPr>
        <w:t xml:space="preserve"> </w:t>
      </w:r>
      <w:r w:rsidR="0015245B">
        <w:rPr>
          <w:rFonts w:cs="B Nazanin" w:hint="cs"/>
          <w:rtl/>
        </w:rPr>
        <w:t xml:space="preserve">داراي شماره ملی </w:t>
      </w:r>
      <w:r w:rsidR="0015245B" w:rsidRPr="00D00612">
        <w:rPr>
          <w:rFonts w:cs="B Nazanin" w:hint="cs"/>
          <w:color w:val="BFBFBF" w:themeColor="background1" w:themeShade="BF"/>
          <w:rtl/>
        </w:rPr>
        <w:t>.....</w:t>
      </w:r>
      <w:r w:rsidR="00D0645B">
        <w:rPr>
          <w:rFonts w:cs="B Nazanin" w:hint="cs"/>
          <w:color w:val="BFBFBF" w:themeColor="background1" w:themeShade="BF"/>
          <w:rtl/>
        </w:rPr>
        <w:t>........................</w:t>
      </w:r>
      <w:r w:rsidR="0015245B" w:rsidRPr="00D00612">
        <w:rPr>
          <w:rFonts w:cs="B Nazanin" w:hint="cs"/>
          <w:color w:val="BFBFBF" w:themeColor="background1" w:themeShade="BF"/>
          <w:rtl/>
        </w:rPr>
        <w:t>...........</w:t>
      </w:r>
      <w:r w:rsidR="00D00612" w:rsidRPr="00D00612">
        <w:rPr>
          <w:rFonts w:cs="B Nazanin" w:hint="cs"/>
          <w:color w:val="BFBFBF" w:themeColor="background1" w:themeShade="BF"/>
          <w:rtl/>
        </w:rPr>
        <w:t>....</w:t>
      </w:r>
      <w:r w:rsidR="0015245B" w:rsidRPr="00D00612">
        <w:rPr>
          <w:rFonts w:cs="B Nazanin" w:hint="cs"/>
          <w:color w:val="BFBFBF" w:themeColor="background1" w:themeShade="BF"/>
          <w:rtl/>
        </w:rPr>
        <w:t xml:space="preserve">............. </w:t>
      </w:r>
      <w:r w:rsidRPr="0015245B">
        <w:rPr>
          <w:rFonts w:cs="B Nazanin" w:hint="cs"/>
          <w:rtl/>
        </w:rPr>
        <w:t xml:space="preserve">متولد </w:t>
      </w:r>
      <w:r w:rsidR="00D00612" w:rsidRPr="00D00612">
        <w:rPr>
          <w:rFonts w:cs="B Nazanin" w:hint="cs"/>
          <w:color w:val="BFBFBF" w:themeColor="background1" w:themeShade="BF"/>
          <w:rtl/>
        </w:rPr>
        <w:t>............</w:t>
      </w:r>
      <w:r w:rsidR="0015245B" w:rsidRPr="00D00612">
        <w:rPr>
          <w:rFonts w:cs="B Nazanin" w:hint="cs"/>
          <w:color w:val="BFBFBF" w:themeColor="background1" w:themeShade="BF"/>
          <w:rtl/>
        </w:rPr>
        <w:t>..</w:t>
      </w:r>
      <w:r w:rsidR="00D00612" w:rsidRPr="00D00612">
        <w:rPr>
          <w:rFonts w:cs="B Nazanin" w:hint="cs"/>
          <w:color w:val="BFBFBF" w:themeColor="background1" w:themeShade="BF"/>
          <w:rtl/>
        </w:rPr>
        <w:t>............</w:t>
      </w:r>
      <w:r w:rsidR="0015245B" w:rsidRPr="00D00612">
        <w:rPr>
          <w:rFonts w:cs="B Nazanin" w:hint="cs"/>
          <w:color w:val="BFBFBF" w:themeColor="background1" w:themeShade="BF"/>
          <w:rtl/>
        </w:rPr>
        <w:t xml:space="preserve">..... </w:t>
      </w:r>
      <w:r w:rsidR="00E01481" w:rsidRPr="00D00612">
        <w:rPr>
          <w:rFonts w:cs="B Nazanin" w:hint="cs"/>
          <w:color w:val="BFBFBF" w:themeColor="background1" w:themeShade="BF"/>
          <w:rtl/>
        </w:rPr>
        <w:t xml:space="preserve"> </w:t>
      </w:r>
      <w:r w:rsidR="00E01481">
        <w:rPr>
          <w:rFonts w:cs="B Nazanin" w:hint="cs"/>
          <w:rtl/>
        </w:rPr>
        <w:t xml:space="preserve">مجرد/متاهل ، </w:t>
      </w:r>
      <w:r w:rsidR="0015245B">
        <w:rPr>
          <w:rFonts w:cs="B Nazanin" w:hint="cs"/>
          <w:rtl/>
        </w:rPr>
        <w:t>بالغ و سالم و آگاه از قرارداد</w:t>
      </w:r>
      <w:r w:rsidR="007257C1" w:rsidRPr="0015245B">
        <w:rPr>
          <w:rFonts w:cs="B Nazanin" w:hint="cs"/>
          <w:rtl/>
        </w:rPr>
        <w:t xml:space="preserve"> </w:t>
      </w:r>
      <w:r w:rsidRPr="0015245B">
        <w:rPr>
          <w:rFonts w:cs="B Nazanin" w:hint="cs"/>
          <w:rtl/>
        </w:rPr>
        <w:t xml:space="preserve">به </w:t>
      </w:r>
      <w:r w:rsidR="0015245B">
        <w:rPr>
          <w:rFonts w:cs="B Nazanin" w:hint="cs"/>
          <w:rtl/>
        </w:rPr>
        <w:t xml:space="preserve">شماره تماس </w:t>
      </w:r>
      <w:r w:rsidRPr="0015245B">
        <w:rPr>
          <w:rFonts w:cs="B Nazanin" w:hint="cs"/>
          <w:rtl/>
        </w:rPr>
        <w:t xml:space="preserve">همراه  </w:t>
      </w:r>
      <w:r w:rsidR="0015245B" w:rsidRPr="00D00612">
        <w:rPr>
          <w:rFonts w:cs="B Nazanin" w:hint="cs"/>
          <w:color w:val="BFBFBF" w:themeColor="background1" w:themeShade="BF"/>
          <w:rtl/>
        </w:rPr>
        <w:t>.............</w:t>
      </w:r>
      <w:r w:rsidR="00D00612" w:rsidRPr="00D00612">
        <w:rPr>
          <w:rFonts w:cs="B Nazanin" w:hint="cs"/>
          <w:color w:val="BFBFBF" w:themeColor="background1" w:themeShade="BF"/>
          <w:rtl/>
        </w:rPr>
        <w:t>.......</w:t>
      </w:r>
      <w:r w:rsidR="0015245B" w:rsidRPr="00D00612">
        <w:rPr>
          <w:rFonts w:cs="B Nazanin" w:hint="cs"/>
          <w:color w:val="BFBFBF" w:themeColor="background1" w:themeShade="BF"/>
          <w:rtl/>
        </w:rPr>
        <w:t>.............</w:t>
      </w:r>
      <w:r w:rsidR="00D0645B">
        <w:rPr>
          <w:rFonts w:cs="B Nazanin" w:hint="cs"/>
          <w:color w:val="BFBFBF" w:themeColor="background1" w:themeShade="BF"/>
          <w:rtl/>
        </w:rPr>
        <w:t>.......................</w:t>
      </w:r>
      <w:r w:rsidR="0015245B" w:rsidRPr="00D00612">
        <w:rPr>
          <w:rFonts w:cs="B Nazanin" w:hint="cs"/>
          <w:color w:val="BFBFBF" w:themeColor="background1" w:themeShade="BF"/>
          <w:rtl/>
        </w:rPr>
        <w:t>....</w:t>
      </w:r>
      <w:r w:rsidRPr="00D00612">
        <w:rPr>
          <w:rFonts w:cs="B Nazanin" w:hint="cs"/>
          <w:color w:val="BFBFBF" w:themeColor="background1" w:themeShade="BF"/>
          <w:rtl/>
        </w:rPr>
        <w:t xml:space="preserve">  </w:t>
      </w:r>
      <w:r w:rsidRPr="0015245B">
        <w:rPr>
          <w:rFonts w:cs="B Nazanin" w:hint="cs"/>
          <w:rtl/>
        </w:rPr>
        <w:t xml:space="preserve">به عنوان طرف قـرارداد </w:t>
      </w:r>
      <w:r w:rsidR="0015245B">
        <w:rPr>
          <w:rFonts w:cs="B Nazanin" w:hint="cs"/>
          <w:rtl/>
        </w:rPr>
        <w:t xml:space="preserve">(پرسنل شرکت) </w:t>
      </w:r>
      <w:r w:rsidRPr="0015245B">
        <w:rPr>
          <w:rFonts w:cs="B Nazanin" w:hint="cs"/>
          <w:rtl/>
        </w:rPr>
        <w:t>بشرح  زيـر مـنعقد مي گردد.</w:t>
      </w:r>
    </w:p>
    <w:p w14:paraId="7A46811C" w14:textId="77777777" w:rsidR="008B7015" w:rsidRPr="008B7015" w:rsidRDefault="008B7015" w:rsidP="005E226C">
      <w:pPr>
        <w:ind w:left="52"/>
        <w:jc w:val="both"/>
        <w:rPr>
          <w:rFonts w:cs="B Nazanin"/>
          <w:color w:val="BFBFBF" w:themeColor="background1" w:themeShade="BF"/>
          <w:rtl/>
        </w:rPr>
      </w:pPr>
      <w:r>
        <w:rPr>
          <w:rFonts w:cs="B Nazanin" w:hint="cs"/>
          <w:rtl/>
        </w:rPr>
        <w:t xml:space="preserve">آدرس پست الکترونیکی (ایمیل) پرسنل) : </w:t>
      </w:r>
      <w:r w:rsidR="00D0645B">
        <w:rPr>
          <w:rFonts w:cs="B Nazanin" w:hint="cs"/>
          <w:color w:val="BFBFBF" w:themeColor="background1" w:themeShade="BF"/>
          <w:rtl/>
        </w:rPr>
        <w:t xml:space="preserve"> </w:t>
      </w:r>
      <w:r>
        <w:rPr>
          <w:rFonts w:cs="B Nazanin" w:hint="cs"/>
          <w:color w:val="BFBFBF" w:themeColor="background1" w:themeShade="BF"/>
          <w:rtl/>
        </w:rPr>
        <w:t>...........................................................</w:t>
      </w:r>
      <w:r w:rsidR="00D0645B">
        <w:rPr>
          <w:rFonts w:cs="B Nazanin" w:hint="cs"/>
          <w:color w:val="BFBFBF" w:themeColor="background1" w:themeShade="BF"/>
          <w:rtl/>
        </w:rPr>
        <w:t>...........</w:t>
      </w:r>
      <w:r>
        <w:rPr>
          <w:rFonts w:cs="B Nazanin" w:hint="cs"/>
          <w:color w:val="BFBFBF" w:themeColor="background1" w:themeShade="BF"/>
          <w:rtl/>
        </w:rPr>
        <w:t>........................................</w:t>
      </w:r>
      <w:r w:rsidR="005E226C" w:rsidRPr="005E226C">
        <w:rPr>
          <w:rFonts w:cs="Cambria" w:hint="cs"/>
          <w:b/>
          <w:bCs/>
          <w:rtl/>
        </w:rPr>
        <w:t>@</w:t>
      </w:r>
      <w:r>
        <w:rPr>
          <w:rFonts w:cs="B Nazanin" w:hint="cs"/>
          <w:color w:val="BFBFBF" w:themeColor="background1" w:themeShade="BF"/>
          <w:rtl/>
        </w:rPr>
        <w:t>...........</w:t>
      </w:r>
      <w:r w:rsidR="005E226C">
        <w:rPr>
          <w:rFonts w:cs="B Nazanin" w:hint="cs"/>
          <w:color w:val="BFBFBF" w:themeColor="background1" w:themeShade="BF"/>
          <w:rtl/>
        </w:rPr>
        <w:t>..................................................</w:t>
      </w:r>
      <w:r w:rsidRPr="00D00612">
        <w:rPr>
          <w:rFonts w:cs="B Nazanin" w:hint="cs"/>
          <w:color w:val="BFBFBF" w:themeColor="background1" w:themeShade="BF"/>
          <w:rtl/>
        </w:rPr>
        <w:t>........</w:t>
      </w:r>
    </w:p>
    <w:p w14:paraId="7DD415E4" w14:textId="77777777" w:rsidR="00714E3A" w:rsidRPr="0015245B" w:rsidRDefault="00715E2F" w:rsidP="00DE387D">
      <w:pPr>
        <w:ind w:left="52"/>
        <w:jc w:val="both"/>
        <w:rPr>
          <w:rFonts w:cs="B Nazanin"/>
          <w:b/>
          <w:bCs/>
          <w:u w:val="single"/>
          <w:rtl/>
        </w:rPr>
      </w:pPr>
      <w:r w:rsidRPr="0015245B">
        <w:rPr>
          <w:rFonts w:cs="B Nazanin" w:hint="cs"/>
          <w:b/>
          <w:bCs/>
          <w:u w:val="single"/>
          <w:rtl/>
        </w:rPr>
        <w:t>ماده يك</w:t>
      </w:r>
    </w:p>
    <w:p w14:paraId="4C58BC72" w14:textId="77777777" w:rsidR="00714E3A" w:rsidRPr="0015245B" w:rsidRDefault="00714E3A" w:rsidP="00DE387D">
      <w:pPr>
        <w:ind w:left="52"/>
        <w:jc w:val="both"/>
        <w:rPr>
          <w:rFonts w:cs="B Nazanin"/>
          <w:b/>
          <w:bCs/>
          <w:u w:val="single"/>
        </w:rPr>
      </w:pPr>
      <w:r w:rsidRPr="0015245B">
        <w:rPr>
          <w:rFonts w:cs="B Nazanin" w:hint="cs"/>
          <w:rtl/>
        </w:rPr>
        <w:t>موضوع قر</w:t>
      </w:r>
      <w:r w:rsidR="006A7BAF">
        <w:rPr>
          <w:rFonts w:cs="B Nazanin" w:hint="cs"/>
          <w:rtl/>
        </w:rPr>
        <w:t xml:space="preserve">ارداد ، انجام امور مربوط به شرکت در حیطه وظایف کارشناسی فنی یا اداری که برای طرفین روشن بوده </w:t>
      </w:r>
      <w:r w:rsidR="00626415">
        <w:rPr>
          <w:rFonts w:cs="B Nazanin" w:hint="cs"/>
          <w:rtl/>
        </w:rPr>
        <w:t xml:space="preserve">و </w:t>
      </w:r>
      <w:r w:rsidR="006A7BAF">
        <w:rPr>
          <w:rFonts w:cs="B Nazanin" w:hint="cs"/>
          <w:rtl/>
        </w:rPr>
        <w:t>شامل</w:t>
      </w:r>
      <w:r w:rsidR="00626415">
        <w:rPr>
          <w:rFonts w:cs="B Nazanin" w:hint="cs"/>
          <w:rtl/>
        </w:rPr>
        <w:t xml:space="preserve"> دستورات کارفرما</w:t>
      </w:r>
      <w:r w:rsidR="006A7BAF">
        <w:rPr>
          <w:rFonts w:cs="B Nazanin" w:hint="cs"/>
          <w:rtl/>
        </w:rPr>
        <w:t xml:space="preserve"> نیز می باشد که </w:t>
      </w:r>
      <w:r w:rsidR="004762BB">
        <w:rPr>
          <w:rFonts w:cs="B Nazanin" w:hint="cs"/>
          <w:rtl/>
        </w:rPr>
        <w:t xml:space="preserve">در پیوست این قرارداد کلیات آن مندرج است و </w:t>
      </w:r>
      <w:r w:rsidR="006A7BAF">
        <w:rPr>
          <w:rFonts w:cs="B Nazanin" w:hint="cs"/>
          <w:rtl/>
        </w:rPr>
        <w:t>حسب موضوع به طرف قرارداد اعلام میگردد</w:t>
      </w:r>
      <w:r w:rsidRPr="0015245B">
        <w:rPr>
          <w:rFonts w:cs="B Nazanin" w:hint="cs"/>
          <w:rtl/>
        </w:rPr>
        <w:t>.</w:t>
      </w:r>
    </w:p>
    <w:p w14:paraId="03423B8F" w14:textId="77777777" w:rsidR="00715E2F" w:rsidRPr="0015245B" w:rsidRDefault="00715E2F" w:rsidP="00DE387D">
      <w:pPr>
        <w:jc w:val="both"/>
        <w:rPr>
          <w:rFonts w:cs="B Nazanin"/>
          <w:b/>
          <w:bCs/>
          <w:u w:val="single"/>
        </w:rPr>
      </w:pPr>
      <w:r w:rsidRPr="0015245B">
        <w:rPr>
          <w:rFonts w:cs="B Nazanin" w:hint="cs"/>
          <w:b/>
          <w:bCs/>
          <w:u w:val="single"/>
          <w:rtl/>
        </w:rPr>
        <w:t>ماده دو</w:t>
      </w:r>
    </w:p>
    <w:p w14:paraId="1EF37DC5" w14:textId="77777777" w:rsidR="00511D75" w:rsidRPr="0015245B" w:rsidRDefault="00715E2F" w:rsidP="004762BB">
      <w:pPr>
        <w:jc w:val="both"/>
        <w:rPr>
          <w:rFonts w:cs="B Nazanin"/>
        </w:rPr>
      </w:pPr>
      <w:r w:rsidRPr="0015245B">
        <w:rPr>
          <w:rFonts w:cs="B Nazanin" w:hint="cs"/>
          <w:rtl/>
        </w:rPr>
        <w:t xml:space="preserve">مدت قرارداد از تاريخ </w:t>
      </w:r>
      <w:r w:rsidR="00B638CE" w:rsidRPr="00D0645B">
        <w:rPr>
          <w:rFonts w:cs="B Nazanin" w:hint="cs"/>
          <w:color w:val="BFBFBF" w:themeColor="background1" w:themeShade="BF"/>
          <w:rtl/>
        </w:rPr>
        <w:t>...</w:t>
      </w:r>
      <w:r w:rsidR="00D0645B" w:rsidRPr="00D0645B">
        <w:rPr>
          <w:rFonts w:cs="B Nazanin" w:hint="cs"/>
          <w:color w:val="BFBFBF" w:themeColor="background1" w:themeShade="BF"/>
          <w:rtl/>
        </w:rPr>
        <w:t>.............</w:t>
      </w:r>
      <w:r w:rsidR="00B638CE" w:rsidRPr="00D0645B">
        <w:rPr>
          <w:rFonts w:cs="B Nazanin" w:hint="cs"/>
          <w:color w:val="BFBFBF" w:themeColor="background1" w:themeShade="BF"/>
          <w:rtl/>
        </w:rPr>
        <w:t>....</w:t>
      </w:r>
      <w:r w:rsidR="00E01481" w:rsidRPr="00D0645B">
        <w:rPr>
          <w:rFonts w:cs="B Nazanin" w:hint="cs"/>
          <w:color w:val="BFBFBF" w:themeColor="background1" w:themeShade="BF"/>
          <w:rtl/>
        </w:rPr>
        <w:t>.......</w:t>
      </w:r>
      <w:r w:rsidR="00B638CE" w:rsidRPr="00D0645B">
        <w:rPr>
          <w:rFonts w:cs="B Nazanin" w:hint="cs"/>
          <w:color w:val="BFBFBF" w:themeColor="background1" w:themeShade="BF"/>
          <w:rtl/>
        </w:rPr>
        <w:t>....................</w:t>
      </w:r>
      <w:r w:rsidR="00B638CE">
        <w:rPr>
          <w:rFonts w:cs="B Nazanin" w:hint="cs"/>
          <w:rtl/>
        </w:rPr>
        <w:t xml:space="preserve"> </w:t>
      </w:r>
      <w:r w:rsidRPr="0015245B">
        <w:rPr>
          <w:rFonts w:cs="B Nazanin" w:hint="cs"/>
          <w:rtl/>
        </w:rPr>
        <w:t xml:space="preserve"> لغايت</w:t>
      </w:r>
      <w:r w:rsidR="004762BB">
        <w:rPr>
          <w:rFonts w:cs="B Nazanin" w:hint="cs"/>
          <w:rtl/>
        </w:rPr>
        <w:t xml:space="preserve"> 30/12/1401</w:t>
      </w:r>
      <w:r w:rsidRPr="00D0645B">
        <w:rPr>
          <w:rFonts w:cs="B Nazanin" w:hint="cs"/>
          <w:color w:val="BFBFBF" w:themeColor="background1" w:themeShade="BF"/>
          <w:rtl/>
        </w:rPr>
        <w:t xml:space="preserve"> </w:t>
      </w:r>
      <w:r w:rsidR="00511D75" w:rsidRPr="0015245B">
        <w:rPr>
          <w:rFonts w:cs="B Nazanin" w:hint="cs"/>
          <w:rtl/>
        </w:rPr>
        <w:t xml:space="preserve">بصورت </w:t>
      </w:r>
      <w:r w:rsidR="00B638CE">
        <w:rPr>
          <w:rFonts w:cs="B Nazanin" w:hint="cs"/>
          <w:rtl/>
        </w:rPr>
        <w:t>روزانه (</w:t>
      </w:r>
      <w:r w:rsidR="006A7BAF">
        <w:rPr>
          <w:rFonts w:cs="B Nazanin" w:hint="cs"/>
          <w:rtl/>
        </w:rPr>
        <w:t>پاره</w:t>
      </w:r>
      <w:r w:rsidR="00B638CE">
        <w:rPr>
          <w:rFonts w:cs="B Nazanin" w:hint="cs"/>
          <w:rtl/>
        </w:rPr>
        <w:t xml:space="preserve"> وقت / تمام وقت) </w:t>
      </w:r>
      <w:r w:rsidR="003D3CE5">
        <w:rPr>
          <w:rFonts w:cs="B Nazanin" w:hint="cs"/>
          <w:rtl/>
        </w:rPr>
        <w:t xml:space="preserve">و در هفته .................. ساعت </w:t>
      </w:r>
      <w:r w:rsidR="00511D75" w:rsidRPr="0015245B">
        <w:rPr>
          <w:rFonts w:cs="B Nazanin" w:hint="cs"/>
          <w:rtl/>
        </w:rPr>
        <w:t>میباشد</w:t>
      </w:r>
      <w:r w:rsidR="006A7BAF">
        <w:rPr>
          <w:rFonts w:cs="B Nazanin" w:hint="cs"/>
          <w:rtl/>
        </w:rPr>
        <w:t>.</w:t>
      </w:r>
      <w:r w:rsidR="00511D75" w:rsidRPr="0015245B">
        <w:rPr>
          <w:rFonts w:cs="B Nazanin" w:hint="cs"/>
          <w:rtl/>
        </w:rPr>
        <w:t xml:space="preserve"> </w:t>
      </w:r>
      <w:r w:rsidR="003D3CE5">
        <w:rPr>
          <w:rFonts w:cs="B Nazanin" w:hint="cs"/>
          <w:rtl/>
        </w:rPr>
        <w:t xml:space="preserve">توجه مهم ، </w:t>
      </w:r>
      <w:r w:rsidR="00B638CE">
        <w:rPr>
          <w:rFonts w:cs="B Nazanin" w:hint="cs"/>
          <w:rtl/>
        </w:rPr>
        <w:t xml:space="preserve">برابر قانون </w:t>
      </w:r>
      <w:r w:rsidR="006A7BAF">
        <w:rPr>
          <w:rFonts w:cs="B Nazanin" w:hint="cs"/>
          <w:rtl/>
        </w:rPr>
        <w:t xml:space="preserve">کار </w:t>
      </w:r>
      <w:r w:rsidR="00B638CE">
        <w:rPr>
          <w:rFonts w:cs="B Nazanin" w:hint="cs"/>
          <w:rtl/>
        </w:rPr>
        <w:t>تما</w:t>
      </w:r>
      <w:r w:rsidR="000B6D1C">
        <w:rPr>
          <w:rFonts w:cs="B Nazanin" w:hint="cs"/>
          <w:rtl/>
        </w:rPr>
        <w:t>م</w:t>
      </w:r>
      <w:r w:rsidR="00B638CE">
        <w:rPr>
          <w:rFonts w:cs="B Nazanin" w:hint="cs"/>
          <w:rtl/>
        </w:rPr>
        <w:t xml:space="preserve"> وقت </w:t>
      </w:r>
      <w:r w:rsidR="006A7BAF">
        <w:rPr>
          <w:rFonts w:cs="B Nazanin" w:hint="cs"/>
          <w:rtl/>
        </w:rPr>
        <w:t xml:space="preserve">معادل </w:t>
      </w:r>
      <w:r w:rsidR="000B6D1C">
        <w:rPr>
          <w:rFonts w:cs="B Nazanin" w:hint="cs"/>
          <w:rtl/>
        </w:rPr>
        <w:t>چهل و چهار</w:t>
      </w:r>
      <w:r w:rsidR="00B638CE">
        <w:rPr>
          <w:rFonts w:cs="B Nazanin" w:hint="cs"/>
          <w:rtl/>
        </w:rPr>
        <w:t xml:space="preserve"> ساعت کار در هفته است</w:t>
      </w:r>
      <w:r w:rsidR="006A7BAF">
        <w:rPr>
          <w:rFonts w:cs="B Nazanin" w:hint="cs"/>
          <w:rtl/>
        </w:rPr>
        <w:t xml:space="preserve"> که</w:t>
      </w:r>
      <w:r w:rsidR="00B638CE">
        <w:rPr>
          <w:rFonts w:cs="B Nazanin" w:hint="cs"/>
          <w:rtl/>
        </w:rPr>
        <w:t xml:space="preserve"> </w:t>
      </w:r>
      <w:r w:rsidR="00511D75" w:rsidRPr="0015245B">
        <w:rPr>
          <w:rFonts w:cs="B Nazanin"/>
          <w:rtl/>
        </w:rPr>
        <w:t>شروع و</w:t>
      </w:r>
      <w:r w:rsidR="006A7BAF">
        <w:rPr>
          <w:rFonts w:cs="B Nazanin" w:hint="cs"/>
          <w:rtl/>
        </w:rPr>
        <w:t xml:space="preserve"> </w:t>
      </w:r>
      <w:r w:rsidR="00511D75" w:rsidRPr="0015245B">
        <w:rPr>
          <w:rFonts w:cs="B Nazanin"/>
          <w:rtl/>
        </w:rPr>
        <w:t xml:space="preserve">پایان </w:t>
      </w:r>
      <w:r w:rsidR="006A7BAF">
        <w:rPr>
          <w:rFonts w:cs="B Nazanin" w:hint="cs"/>
          <w:rtl/>
        </w:rPr>
        <w:t>آن</w:t>
      </w:r>
      <w:r w:rsidR="00B638CE">
        <w:rPr>
          <w:rFonts w:cs="B Nazanin" w:hint="cs"/>
          <w:rtl/>
        </w:rPr>
        <w:t xml:space="preserve"> از روز شنبه لغایت چهارشنبه </w:t>
      </w:r>
      <w:r w:rsidR="000B6D1C">
        <w:rPr>
          <w:rFonts w:cs="B Nazanin" w:hint="cs"/>
          <w:rtl/>
        </w:rPr>
        <w:t>هشت</w:t>
      </w:r>
      <w:r w:rsidR="00B638CE">
        <w:rPr>
          <w:rFonts w:cs="B Nazanin" w:hint="cs"/>
          <w:rtl/>
        </w:rPr>
        <w:t xml:space="preserve"> صبح لغایت </w:t>
      </w:r>
      <w:r w:rsidR="000B6D1C">
        <w:rPr>
          <w:rFonts w:cs="B Nazanin" w:hint="cs"/>
          <w:rtl/>
        </w:rPr>
        <w:t>چهار</w:t>
      </w:r>
      <w:r w:rsidR="00B638CE">
        <w:rPr>
          <w:rFonts w:cs="B Nazanin" w:hint="cs"/>
          <w:rtl/>
        </w:rPr>
        <w:t xml:space="preserve"> بعدظهر و پنج شنبه </w:t>
      </w:r>
      <w:r w:rsidR="000B6D1C">
        <w:rPr>
          <w:rFonts w:cs="B Nazanin" w:hint="cs"/>
          <w:rtl/>
        </w:rPr>
        <w:t>هشت</w:t>
      </w:r>
      <w:r w:rsidR="00B638CE">
        <w:rPr>
          <w:rFonts w:cs="B Nazanin" w:hint="cs"/>
          <w:rtl/>
        </w:rPr>
        <w:t xml:space="preserve"> صبح لغایت </w:t>
      </w:r>
      <w:r w:rsidR="000B6D1C">
        <w:rPr>
          <w:rFonts w:cs="B Nazanin" w:hint="cs"/>
          <w:rtl/>
        </w:rPr>
        <w:t>دوازده</w:t>
      </w:r>
      <w:r w:rsidR="00B638CE">
        <w:rPr>
          <w:rFonts w:cs="B Nazanin" w:hint="cs"/>
          <w:rtl/>
        </w:rPr>
        <w:t xml:space="preserve"> ظهر میباشد. بدیهی است این زمان با توافق کتبی کارفرما میتواند برای پرسنل </w:t>
      </w:r>
      <w:r w:rsidR="006A7BAF">
        <w:rPr>
          <w:rFonts w:cs="B Nazanin" w:hint="cs"/>
          <w:rtl/>
        </w:rPr>
        <w:t>(بنا به درخواست پرسنل پس از امضا قرارداد)</w:t>
      </w:r>
      <w:r w:rsidR="006A7BAF" w:rsidRPr="0015245B">
        <w:rPr>
          <w:rFonts w:cs="B Nazanin"/>
          <w:rtl/>
        </w:rPr>
        <w:t xml:space="preserve"> </w:t>
      </w:r>
      <w:r w:rsidR="00B638CE">
        <w:rPr>
          <w:rFonts w:cs="B Nazanin" w:hint="cs"/>
          <w:rtl/>
        </w:rPr>
        <w:t xml:space="preserve">با شرایط خاص متفاوت تعیین شود </w:t>
      </w:r>
      <w:r w:rsidR="00E01481">
        <w:rPr>
          <w:rFonts w:cs="B Nazanin" w:hint="cs"/>
          <w:rtl/>
        </w:rPr>
        <w:t>در غیر اینصورت ساعات کار همین خواهد بود</w:t>
      </w:r>
      <w:r w:rsidR="006A7BAF">
        <w:rPr>
          <w:rFonts w:cs="B Nazanin" w:hint="cs"/>
          <w:rtl/>
        </w:rPr>
        <w:t>. ساعات کار پاره وقت بعد از امضای قرارداد و طبق صورتجلسه تعیین ساعات و روزهای کاری تعیین خواهد شد.</w:t>
      </w:r>
      <w:r w:rsidR="00E01481">
        <w:rPr>
          <w:rFonts w:cs="B Nazanin" w:hint="cs"/>
          <w:rtl/>
        </w:rPr>
        <w:t xml:space="preserve"> </w:t>
      </w:r>
      <w:r w:rsidR="00511D75" w:rsidRPr="0015245B">
        <w:rPr>
          <w:rFonts w:cs="B Nazanin"/>
          <w:rtl/>
        </w:rPr>
        <w:t xml:space="preserve">در </w:t>
      </w:r>
      <w:r w:rsidR="006A7BAF">
        <w:rPr>
          <w:rFonts w:cs="B Nazanin" w:hint="cs"/>
          <w:rtl/>
        </w:rPr>
        <w:t>حالاتی غیر از کار تمام وقت و مشخص،</w:t>
      </w:r>
      <w:r w:rsidR="00511D75" w:rsidRPr="0015245B">
        <w:rPr>
          <w:rFonts w:cs="B Nazanin"/>
          <w:rtl/>
        </w:rPr>
        <w:t xml:space="preserve"> به استناد ماده 39 ق.ك حقوق و مزایا </w:t>
      </w:r>
      <w:r w:rsidR="006A7BAF">
        <w:rPr>
          <w:rFonts w:cs="B Nazanin" w:hint="cs"/>
          <w:rtl/>
        </w:rPr>
        <w:t xml:space="preserve">و سابقه بیمه </w:t>
      </w:r>
      <w:r w:rsidR="00511D75" w:rsidRPr="0015245B">
        <w:rPr>
          <w:rFonts w:cs="B Nazanin"/>
          <w:rtl/>
        </w:rPr>
        <w:t>به نسبت ساعات کار محاسبه می شود</w:t>
      </w:r>
      <w:r w:rsidR="00511D75" w:rsidRPr="0015245B">
        <w:rPr>
          <w:rFonts w:cs="B Nazanin"/>
        </w:rPr>
        <w:t>.</w:t>
      </w:r>
    </w:p>
    <w:p w14:paraId="7E2CB778" w14:textId="77777777" w:rsidR="00715E2F" w:rsidRPr="0015245B" w:rsidRDefault="00B638CE" w:rsidP="004762BB">
      <w:pPr>
        <w:jc w:val="both"/>
        <w:rPr>
          <w:rFonts w:cs="B Nazanin"/>
          <w:b/>
          <w:bCs/>
          <w:rtl/>
        </w:rPr>
      </w:pPr>
      <w:r>
        <w:rPr>
          <w:rFonts w:cs="B Nazanin" w:hint="cs"/>
          <w:b/>
          <w:bCs/>
          <w:rtl/>
        </w:rPr>
        <w:t>تبصره يك</w:t>
      </w:r>
      <w:r>
        <w:rPr>
          <w:rFonts w:cs="B Nazanin" w:hint="cs"/>
          <w:rtl/>
        </w:rPr>
        <w:t xml:space="preserve"> : </w:t>
      </w:r>
      <w:r w:rsidR="00715E2F" w:rsidRPr="0015245B">
        <w:rPr>
          <w:rFonts w:cs="B Nazanin" w:hint="cs"/>
          <w:rtl/>
        </w:rPr>
        <w:t xml:space="preserve">به موجب اين قرارداد بن،خواربار و حق مسکن </w:t>
      </w:r>
      <w:r w:rsidR="004762BB">
        <w:rPr>
          <w:rFonts w:cs="B Nazanin" w:hint="cs"/>
          <w:rtl/>
        </w:rPr>
        <w:t xml:space="preserve">حق اولاد و سایر مزایا شامل یکماه حداقل دستمزد مصوب وزارت کار شامل یکماه عیدی و یکماه پاداش و یکماه سنوات و نیز محاسبه 9 روز مرخصی ذخیره </w:t>
      </w:r>
      <w:r w:rsidR="00715E2F" w:rsidRPr="0015245B">
        <w:rPr>
          <w:rFonts w:cs="B Nazanin" w:hint="cs"/>
          <w:rtl/>
        </w:rPr>
        <w:t xml:space="preserve">در هر ماه </w:t>
      </w:r>
      <w:r w:rsidR="00511D75" w:rsidRPr="0015245B">
        <w:rPr>
          <w:rFonts w:cs="B Nazanin" w:hint="cs"/>
          <w:rtl/>
        </w:rPr>
        <w:t xml:space="preserve">بر اساس </w:t>
      </w:r>
      <w:r>
        <w:rPr>
          <w:rFonts w:cs="B Nazanin" w:hint="cs"/>
          <w:rtl/>
        </w:rPr>
        <w:t xml:space="preserve">میزان </w:t>
      </w:r>
      <w:r w:rsidR="00511D75" w:rsidRPr="0015245B">
        <w:rPr>
          <w:rFonts w:cs="B Nazanin" w:hint="cs"/>
          <w:rtl/>
        </w:rPr>
        <w:t xml:space="preserve">ساعت کارکرد </w:t>
      </w:r>
      <w:r w:rsidR="00715E2F" w:rsidRPr="0015245B">
        <w:rPr>
          <w:rFonts w:cs="B Nazanin" w:hint="cs"/>
          <w:rtl/>
        </w:rPr>
        <w:t xml:space="preserve">به طرف قرارداد </w:t>
      </w:r>
      <w:r w:rsidR="00C726E3">
        <w:rPr>
          <w:rFonts w:cs="B Nazanin" w:hint="cs"/>
          <w:rtl/>
        </w:rPr>
        <w:t>تعلق</w:t>
      </w:r>
      <w:r w:rsidR="005306D8">
        <w:rPr>
          <w:rFonts w:cs="B Nazanin" w:hint="cs"/>
          <w:rtl/>
        </w:rPr>
        <w:t xml:space="preserve"> میگیرد که در ح</w:t>
      </w:r>
      <w:r w:rsidR="00E01481">
        <w:rPr>
          <w:rFonts w:cs="B Nazanin" w:hint="cs"/>
          <w:rtl/>
        </w:rPr>
        <w:t xml:space="preserve">کم حقوق </w:t>
      </w:r>
      <w:r w:rsidR="006A7BAF">
        <w:rPr>
          <w:rFonts w:cs="B Nazanin" w:hint="cs"/>
          <w:rtl/>
        </w:rPr>
        <w:t>درج میگردد</w:t>
      </w:r>
      <w:r w:rsidR="004762BB">
        <w:rPr>
          <w:rFonts w:cs="B Nazanin" w:hint="cs"/>
          <w:rtl/>
        </w:rPr>
        <w:t xml:space="preserve"> و تمام این مزایا بصورت یک دوازدهم در هرماه در حساب بانکی پرسنل واریز و پرداخت میگردد. لذا برای پرسنل روشن گردید بر اساس این قرارداد شرکت تمامی مزایا را بصورت ماهانه پرداخت نموده و مانده ای در پایان دوره خدمت مازاد بر موارد فوق الاشاره محاسبه نخواهد شد.</w:t>
      </w:r>
    </w:p>
    <w:p w14:paraId="148783B0" w14:textId="77777777" w:rsidR="00715E2F" w:rsidRPr="0015245B" w:rsidRDefault="00715E2F" w:rsidP="00DE387D">
      <w:pPr>
        <w:jc w:val="both"/>
        <w:rPr>
          <w:rFonts w:cs="B Nazanin"/>
          <w:b/>
          <w:bCs/>
          <w:u w:val="single"/>
          <w:rtl/>
        </w:rPr>
      </w:pPr>
      <w:r w:rsidRPr="0015245B">
        <w:rPr>
          <w:rFonts w:cs="B Nazanin" w:hint="cs"/>
          <w:b/>
          <w:bCs/>
          <w:u w:val="single"/>
          <w:rtl/>
        </w:rPr>
        <w:t xml:space="preserve">ماده سه </w:t>
      </w:r>
    </w:p>
    <w:p w14:paraId="2DD3AB9D" w14:textId="77777777" w:rsidR="002F1720" w:rsidRDefault="002F1720" w:rsidP="000F7261">
      <w:pPr>
        <w:jc w:val="both"/>
        <w:rPr>
          <w:rFonts w:cs="B Nazanin"/>
          <w:rtl/>
        </w:rPr>
      </w:pPr>
      <w:r>
        <w:rPr>
          <w:rFonts w:cs="B Nazanin" w:hint="cs"/>
          <w:rtl/>
        </w:rPr>
        <w:t>برابر قانون کار به پرسنل تمام وقت که یکسال شمسی را کامل شاغل باشند</w:t>
      </w:r>
      <w:r w:rsidR="000F7261">
        <w:rPr>
          <w:rFonts w:cs="B Nazanin" w:hint="cs"/>
          <w:rtl/>
        </w:rPr>
        <w:t xml:space="preserve"> برابر مبنای حداقل دستمزد وزارت کار </w:t>
      </w:r>
      <w:r>
        <w:rPr>
          <w:rFonts w:cs="B Nazanin" w:hint="cs"/>
          <w:rtl/>
        </w:rPr>
        <w:t xml:space="preserve">یک ماه </w:t>
      </w:r>
      <w:r w:rsidR="000F7261">
        <w:rPr>
          <w:rFonts w:cs="B Nazanin" w:hint="cs"/>
          <w:rtl/>
        </w:rPr>
        <w:t xml:space="preserve">سنوات + یکماه عیدی + </w:t>
      </w:r>
      <w:r>
        <w:rPr>
          <w:rFonts w:cs="B Nazanin" w:hint="cs"/>
          <w:rtl/>
        </w:rPr>
        <w:t xml:space="preserve">یک ماه پاداش </w:t>
      </w:r>
      <w:r w:rsidR="000F7261">
        <w:rPr>
          <w:rFonts w:cs="B Nazanin" w:hint="cs"/>
          <w:rtl/>
        </w:rPr>
        <w:t xml:space="preserve">+ 9 روز ذخیره مرخصی استحقاقی و </w:t>
      </w:r>
      <w:r w:rsidR="00E01481">
        <w:rPr>
          <w:rFonts w:cs="B Nazanin" w:hint="cs"/>
          <w:rtl/>
        </w:rPr>
        <w:t xml:space="preserve">بر اساس حداقل </w:t>
      </w:r>
      <w:r w:rsidR="000F7261">
        <w:rPr>
          <w:rFonts w:cs="B Nazanin" w:hint="cs"/>
          <w:rtl/>
        </w:rPr>
        <w:t xml:space="preserve">دستمزد </w:t>
      </w:r>
      <w:r w:rsidR="006A7BAF">
        <w:rPr>
          <w:rFonts w:cs="B Nazanin" w:hint="cs"/>
          <w:rtl/>
        </w:rPr>
        <w:t>اعلامی</w:t>
      </w:r>
      <w:r w:rsidR="00E01481">
        <w:rPr>
          <w:rFonts w:cs="B Nazanin" w:hint="cs"/>
          <w:rtl/>
        </w:rPr>
        <w:t xml:space="preserve"> مصوب وزارت کار </w:t>
      </w:r>
      <w:r w:rsidR="000F7261">
        <w:rPr>
          <w:rFonts w:cs="B Nazanin" w:hint="cs"/>
          <w:rtl/>
        </w:rPr>
        <w:t xml:space="preserve">به امضا کننده این قرارداد </w:t>
      </w:r>
      <w:r w:rsidR="00E01481">
        <w:rPr>
          <w:rFonts w:cs="B Nazanin" w:hint="cs"/>
          <w:rtl/>
        </w:rPr>
        <w:t xml:space="preserve">تعلق میگیرد. </w:t>
      </w:r>
      <w:r w:rsidR="000F7261">
        <w:rPr>
          <w:rFonts w:cs="B Nazanin" w:hint="cs"/>
          <w:rtl/>
        </w:rPr>
        <w:t xml:space="preserve">بدیهی است در صورت کارکرد کمتر از یکسال به همان نسبت از میزان موارد فوقالاشاره کسر خواهد شد . </w:t>
      </w:r>
      <w:r>
        <w:rPr>
          <w:rFonts w:cs="B Nazanin" w:hint="cs"/>
          <w:rtl/>
        </w:rPr>
        <w:t xml:space="preserve">سنوات </w:t>
      </w:r>
      <w:r w:rsidR="00654A5E">
        <w:rPr>
          <w:rFonts w:cs="B Nazanin" w:hint="cs"/>
          <w:rtl/>
        </w:rPr>
        <w:t xml:space="preserve">و عیدی و پاداش و ذخیره 9 روز مرخصی سالانه </w:t>
      </w:r>
      <w:r w:rsidR="00E01481">
        <w:rPr>
          <w:rFonts w:cs="B Nazanin" w:hint="cs"/>
          <w:rtl/>
        </w:rPr>
        <w:t>در حکم حقوق بصورت یک دوازدهم محا</w:t>
      </w:r>
      <w:r w:rsidR="005306D8">
        <w:rPr>
          <w:rFonts w:cs="B Nazanin" w:hint="cs"/>
          <w:rtl/>
        </w:rPr>
        <w:t xml:space="preserve">سبه گردیده است و همراه واریزی حقوق ماهانه </w:t>
      </w:r>
      <w:r w:rsidR="00E01481">
        <w:rPr>
          <w:rFonts w:cs="B Nazanin" w:hint="cs"/>
          <w:rtl/>
        </w:rPr>
        <w:t xml:space="preserve">حساب پرسنل </w:t>
      </w:r>
      <w:r w:rsidR="005306D8">
        <w:rPr>
          <w:rFonts w:cs="B Nazanin" w:hint="cs"/>
          <w:rtl/>
        </w:rPr>
        <w:t>واریز</w:t>
      </w:r>
      <w:r w:rsidR="00E01481">
        <w:rPr>
          <w:rFonts w:cs="B Nazanin" w:hint="cs"/>
          <w:rtl/>
        </w:rPr>
        <w:t xml:space="preserve"> میشود</w:t>
      </w:r>
      <w:r w:rsidR="005306D8">
        <w:rPr>
          <w:rFonts w:cs="B Nazanin" w:hint="cs"/>
          <w:rtl/>
        </w:rPr>
        <w:t>.</w:t>
      </w:r>
      <w:r w:rsidR="00E01481">
        <w:rPr>
          <w:rFonts w:cs="B Nazanin" w:hint="cs"/>
          <w:rtl/>
        </w:rPr>
        <w:t xml:space="preserve"> لذا در پایان قرارداد بصورت جداگانه قابل مطالبه نمیباشد. </w:t>
      </w:r>
      <w:r w:rsidR="00D021F2">
        <w:rPr>
          <w:rFonts w:cs="B Nazanin" w:hint="cs"/>
          <w:rtl/>
        </w:rPr>
        <w:t>و همچنین برای یکسال شمسی کارکرد برابر قانون کار پرسنل حق استفاده از</w:t>
      </w:r>
      <w:r w:rsidR="005306D8">
        <w:rPr>
          <w:rFonts w:cs="Calibri" w:hint="cs"/>
          <w:rtl/>
        </w:rPr>
        <w:t>"</w:t>
      </w:r>
      <w:r w:rsidR="005306D8">
        <w:rPr>
          <w:rFonts w:hint="cs"/>
          <w:rtl/>
        </w:rPr>
        <w:t>دو و نیم</w:t>
      </w:r>
      <w:r w:rsidR="005306D8">
        <w:rPr>
          <w:rFonts w:cs="Calibri" w:hint="cs"/>
          <w:rtl/>
        </w:rPr>
        <w:t>"</w:t>
      </w:r>
      <w:r w:rsidR="00D021F2">
        <w:rPr>
          <w:rFonts w:cs="B Nazanin" w:hint="cs"/>
          <w:rtl/>
        </w:rPr>
        <w:t xml:space="preserve"> روز مرخصی به ازای ماه است</w:t>
      </w:r>
      <w:r w:rsidR="004762BB">
        <w:rPr>
          <w:rFonts w:cs="B Nazanin" w:hint="cs"/>
          <w:rtl/>
        </w:rPr>
        <w:t xml:space="preserve">.  ( 21 روز در سال) </w:t>
      </w:r>
      <w:r>
        <w:rPr>
          <w:rFonts w:cs="B Nazanin" w:hint="cs"/>
          <w:rtl/>
        </w:rPr>
        <w:t>.</w:t>
      </w:r>
      <w:r w:rsidR="006A7BAF">
        <w:rPr>
          <w:rFonts w:cs="B Nazanin" w:hint="cs"/>
          <w:rtl/>
        </w:rPr>
        <w:t xml:space="preserve"> بدیهی است تاخیرات در ورود و تعجیلات در خروج جزو مرخصی </w:t>
      </w:r>
      <w:r w:rsidR="004762BB">
        <w:rPr>
          <w:rFonts w:cs="B Nazanin" w:hint="cs"/>
          <w:rtl/>
        </w:rPr>
        <w:t>با ض</w:t>
      </w:r>
      <w:r w:rsidR="00C4659B">
        <w:rPr>
          <w:rFonts w:cs="B Nazanin" w:hint="cs"/>
          <w:rtl/>
        </w:rPr>
        <w:t xml:space="preserve">ریب جریمه مصوبات امور اداری شرکت قابل اعمال است و </w:t>
      </w:r>
      <w:r w:rsidR="000F7261">
        <w:rPr>
          <w:rFonts w:cs="B Nazanin" w:hint="cs"/>
          <w:rtl/>
        </w:rPr>
        <w:t>محاسبه خواهد شد لذا اگر پرسنل از تمام مرخصی ها استفاده نمایند شرکت در پایان سال 9 روز کارکرد طلب کار خواهد شد و قابل عودت و کسر از دستمزد است.</w:t>
      </w:r>
    </w:p>
    <w:p w14:paraId="2C6B741D" w14:textId="77777777" w:rsidR="00A01724" w:rsidRDefault="002F1720" w:rsidP="00A01724">
      <w:pPr>
        <w:jc w:val="both"/>
        <w:rPr>
          <w:rFonts w:cs="B Nazanin"/>
          <w:b/>
          <w:bCs/>
          <w:rtl/>
        </w:rPr>
      </w:pPr>
      <w:r w:rsidRPr="002F1720">
        <w:rPr>
          <w:rFonts w:cs="B Nazanin" w:hint="cs"/>
          <w:b/>
          <w:bCs/>
          <w:rtl/>
        </w:rPr>
        <w:t>تبصره دو :</w:t>
      </w:r>
      <w:r>
        <w:rPr>
          <w:rFonts w:cs="B Nazanin" w:hint="cs"/>
          <w:rtl/>
        </w:rPr>
        <w:t xml:space="preserve"> </w:t>
      </w:r>
      <w:r w:rsidR="00494950" w:rsidRPr="0015245B">
        <w:rPr>
          <w:rFonts w:cs="B Nazanin"/>
          <w:rtl/>
        </w:rPr>
        <w:t>براي کار</w:t>
      </w:r>
      <w:r>
        <w:rPr>
          <w:rFonts w:cs="B Nazanin" w:hint="cs"/>
          <w:rtl/>
        </w:rPr>
        <w:t>کرد</w:t>
      </w:r>
      <w:r w:rsidR="00494950" w:rsidRPr="0015245B">
        <w:rPr>
          <w:rFonts w:cs="B Nazanin"/>
          <w:rtl/>
        </w:rPr>
        <w:t xml:space="preserve"> کمتـر از یک سال، میزان عیدي و پاداش </w:t>
      </w:r>
      <w:r w:rsidR="004762BB">
        <w:rPr>
          <w:rFonts w:cs="B Nazanin" w:hint="cs"/>
          <w:rtl/>
        </w:rPr>
        <w:t xml:space="preserve">و سنوات </w:t>
      </w:r>
      <w:r w:rsidR="00494950" w:rsidRPr="0015245B">
        <w:rPr>
          <w:rFonts w:cs="B Nazanin"/>
          <w:rtl/>
        </w:rPr>
        <w:t xml:space="preserve">نسبت </w:t>
      </w:r>
      <w:r>
        <w:rPr>
          <w:rFonts w:cs="B Nazanin" w:hint="cs"/>
          <w:rtl/>
        </w:rPr>
        <w:t xml:space="preserve">به میزان </w:t>
      </w:r>
      <w:r w:rsidR="006A7BAF">
        <w:rPr>
          <w:rFonts w:cs="B Nazanin"/>
          <w:rtl/>
        </w:rPr>
        <w:t xml:space="preserve">کارکرد محاسبه خواهد </w:t>
      </w:r>
      <w:r w:rsidR="006A7BAF">
        <w:rPr>
          <w:rFonts w:cs="B Nazanin" w:hint="cs"/>
          <w:rtl/>
        </w:rPr>
        <w:t xml:space="preserve">شد. منظور از کارکرد </w:t>
      </w:r>
      <w:r w:rsidR="000F7261">
        <w:rPr>
          <w:rFonts w:cs="B Nazanin" w:hint="cs"/>
          <w:rtl/>
        </w:rPr>
        <w:t xml:space="preserve">کامل 44 ساعت کار در هفته است که در </w:t>
      </w:r>
      <w:r w:rsidR="006A7BAF">
        <w:rPr>
          <w:rFonts w:cs="B Nazanin" w:hint="cs"/>
          <w:rtl/>
        </w:rPr>
        <w:t xml:space="preserve">سوابق بیمه ای لحاظ شده </w:t>
      </w:r>
      <w:r w:rsidR="004762BB">
        <w:rPr>
          <w:rFonts w:cs="B Nazanin" w:hint="cs"/>
          <w:rtl/>
        </w:rPr>
        <w:t>برای فرد در طول این قرارداد است و اگر کسر کارکرد داشته باشد لیست بیمه نیز کسر خواهد شد.</w:t>
      </w:r>
    </w:p>
    <w:p w14:paraId="31523A5A" w14:textId="77777777" w:rsidR="00494950" w:rsidRPr="0015245B" w:rsidRDefault="00494950" w:rsidP="004762BB">
      <w:pPr>
        <w:jc w:val="both"/>
        <w:rPr>
          <w:rFonts w:cs="B Nazanin"/>
        </w:rPr>
      </w:pPr>
      <w:r w:rsidRPr="0015245B">
        <w:rPr>
          <w:rFonts w:cs="B Nazanin" w:hint="cs"/>
          <w:b/>
          <w:bCs/>
          <w:rtl/>
        </w:rPr>
        <w:lastRenderedPageBreak/>
        <w:t xml:space="preserve">تبصره </w:t>
      </w:r>
      <w:r w:rsidR="004762BB">
        <w:rPr>
          <w:rFonts w:cs="B Nazanin" w:hint="cs"/>
          <w:b/>
          <w:bCs/>
          <w:rtl/>
        </w:rPr>
        <w:t>سه</w:t>
      </w:r>
      <w:r w:rsidR="002F1720">
        <w:rPr>
          <w:rFonts w:cs="B Nazanin" w:hint="cs"/>
          <w:b/>
          <w:bCs/>
          <w:rtl/>
        </w:rPr>
        <w:t xml:space="preserve"> </w:t>
      </w:r>
      <w:r w:rsidRPr="0015245B">
        <w:rPr>
          <w:rFonts w:cs="B Nazanin" w:hint="cs"/>
          <w:b/>
          <w:bCs/>
          <w:rtl/>
        </w:rPr>
        <w:t xml:space="preserve">: </w:t>
      </w:r>
      <w:r w:rsidR="00F84E62">
        <w:rPr>
          <w:rFonts w:cs="B Nazanin" w:hint="cs"/>
          <w:rtl/>
        </w:rPr>
        <w:t>تعطیلات تابع تعطیلات رسمی تقویمی کشور</w:t>
      </w:r>
      <w:r w:rsidRPr="0015245B">
        <w:rPr>
          <w:rFonts w:cs="B Nazanin"/>
          <w:rtl/>
        </w:rPr>
        <w:t xml:space="preserve"> </w:t>
      </w:r>
      <w:r w:rsidR="00F84E62">
        <w:rPr>
          <w:rFonts w:cs="B Nazanin" w:hint="cs"/>
          <w:rtl/>
        </w:rPr>
        <w:t xml:space="preserve">بوده </w:t>
      </w:r>
      <w:r w:rsidRPr="0015245B">
        <w:rPr>
          <w:rFonts w:cs="B Nazanin"/>
          <w:rtl/>
        </w:rPr>
        <w:t>و مرخصیها بر اساس قانون کار و</w:t>
      </w:r>
      <w:r w:rsidR="00D021F2">
        <w:rPr>
          <w:rFonts w:cs="B Nazanin" w:hint="cs"/>
          <w:rtl/>
        </w:rPr>
        <w:t xml:space="preserve"> </w:t>
      </w:r>
      <w:r w:rsidRPr="0015245B">
        <w:rPr>
          <w:rFonts w:cs="B Nazanin"/>
          <w:rtl/>
        </w:rPr>
        <w:t>زمان استفاده از آن به استناد ماده 69 قانون کار با توافق طرفین تعیین میگردد</w:t>
      </w:r>
      <w:r w:rsidR="00F84E62">
        <w:rPr>
          <w:rFonts w:cs="B Nazanin" w:hint="cs"/>
          <w:rtl/>
        </w:rPr>
        <w:t>.</w:t>
      </w:r>
      <w:r w:rsidR="00D021F2">
        <w:rPr>
          <w:rFonts w:cs="B Nazanin" w:hint="cs"/>
          <w:rtl/>
        </w:rPr>
        <w:t xml:space="preserve"> در هر حالتی پرسنل میباید طبق ضوابط شرکت اقدام به </w:t>
      </w:r>
      <w:r w:rsidR="00F84E62">
        <w:rPr>
          <w:rFonts w:cs="B Nazanin" w:hint="cs"/>
          <w:rtl/>
        </w:rPr>
        <w:t>اعلام و کسب مجوز برای استفاده از</w:t>
      </w:r>
      <w:r w:rsidR="00D021F2">
        <w:rPr>
          <w:rFonts w:cs="B Nazanin" w:hint="cs"/>
          <w:rtl/>
        </w:rPr>
        <w:t xml:space="preserve"> مرخصی از هر نوع آن نمایند.</w:t>
      </w:r>
      <w:r w:rsidRPr="0015245B">
        <w:rPr>
          <w:rFonts w:cs="B Nazanin" w:hint="cs"/>
          <w:rtl/>
        </w:rPr>
        <w:t xml:space="preserve"> </w:t>
      </w:r>
    </w:p>
    <w:p w14:paraId="3A9562EA" w14:textId="77777777" w:rsidR="00715E2F" w:rsidRPr="0015245B" w:rsidRDefault="00494950" w:rsidP="004762BB">
      <w:pPr>
        <w:jc w:val="both"/>
        <w:rPr>
          <w:rFonts w:cs="B Nazanin"/>
          <w:rtl/>
        </w:rPr>
      </w:pPr>
      <w:r w:rsidRPr="0015245B">
        <w:rPr>
          <w:rFonts w:cs="B Nazanin" w:hint="cs"/>
          <w:b/>
          <w:bCs/>
          <w:rtl/>
        </w:rPr>
        <w:t xml:space="preserve">تبصره </w:t>
      </w:r>
      <w:r w:rsidR="004762BB">
        <w:rPr>
          <w:rFonts w:cs="B Nazanin" w:hint="cs"/>
          <w:b/>
          <w:bCs/>
          <w:rtl/>
        </w:rPr>
        <w:t>چهار</w:t>
      </w:r>
      <w:r w:rsidR="00D021F2">
        <w:rPr>
          <w:rFonts w:cs="B Nazanin" w:hint="cs"/>
          <w:b/>
          <w:bCs/>
          <w:rtl/>
        </w:rPr>
        <w:t xml:space="preserve"> :</w:t>
      </w:r>
      <w:r w:rsidRPr="0015245B">
        <w:rPr>
          <w:rFonts w:cs="B Nazanin" w:hint="cs"/>
          <w:rtl/>
        </w:rPr>
        <w:t xml:space="preserve"> </w:t>
      </w:r>
      <w:r w:rsidR="00715E2F" w:rsidRPr="0015245B">
        <w:rPr>
          <w:rFonts w:cs="B Nazanin" w:hint="cs"/>
          <w:rtl/>
        </w:rPr>
        <w:t xml:space="preserve">كليه اعلاميه ها و اخطارهاي صادره از سوي شركت براي كليه پرسنل با داشتن شماره انديكاتور دبيرخانه </w:t>
      </w:r>
      <w:r w:rsidR="00D021F2">
        <w:rPr>
          <w:rFonts w:cs="B Nazanin" w:hint="cs"/>
          <w:rtl/>
        </w:rPr>
        <w:t xml:space="preserve">به عنوان سند </w:t>
      </w:r>
      <w:r w:rsidR="00715E2F" w:rsidRPr="0015245B">
        <w:rPr>
          <w:rFonts w:cs="B Nazanin" w:hint="cs"/>
          <w:rtl/>
        </w:rPr>
        <w:t>رسمي تلقي مي گردد و در صورت عدم توجه به دستورالعمل ها کارفرما حق دارد به صورت يکطرفه قرارداد را ملغي نمايد</w:t>
      </w:r>
      <w:r w:rsidR="00E01481">
        <w:rPr>
          <w:rFonts w:cs="B Nazanin" w:hint="cs"/>
          <w:rtl/>
        </w:rPr>
        <w:t xml:space="preserve"> و تعهدات مالی شرکت در این قرارداد ادامه نخواهد داشت</w:t>
      </w:r>
      <w:r w:rsidR="000F7261">
        <w:rPr>
          <w:rFonts w:cs="B Nazanin" w:hint="cs"/>
          <w:rtl/>
        </w:rPr>
        <w:t xml:space="preserve"> و حق جبران خسار</w:t>
      </w:r>
      <w:r w:rsidR="0076741B">
        <w:rPr>
          <w:rFonts w:cs="B Nazanin" w:hint="cs"/>
          <w:rtl/>
        </w:rPr>
        <w:t>ت از تضامین پرسنل برای شرکت موجه میگردد.</w:t>
      </w:r>
    </w:p>
    <w:p w14:paraId="10008B25" w14:textId="77777777" w:rsidR="003C6BB8" w:rsidRDefault="00715E2F" w:rsidP="009542BF">
      <w:pPr>
        <w:jc w:val="both"/>
        <w:rPr>
          <w:rFonts w:cs="B Nazanin"/>
          <w:rtl/>
        </w:rPr>
      </w:pPr>
      <w:r w:rsidRPr="0015245B">
        <w:rPr>
          <w:rFonts w:cs="B Nazanin" w:hint="cs"/>
          <w:b/>
          <w:bCs/>
          <w:rtl/>
        </w:rPr>
        <w:t xml:space="preserve">تبصره </w:t>
      </w:r>
      <w:r w:rsidR="009542BF">
        <w:rPr>
          <w:rFonts w:cs="B Nazanin" w:hint="cs"/>
          <w:b/>
          <w:bCs/>
          <w:rtl/>
        </w:rPr>
        <w:t>پنج</w:t>
      </w:r>
      <w:r w:rsidRPr="0015245B">
        <w:rPr>
          <w:rFonts w:cs="B Nazanin" w:hint="cs"/>
          <w:b/>
          <w:bCs/>
          <w:rtl/>
        </w:rPr>
        <w:t xml:space="preserve"> : </w:t>
      </w:r>
      <w:r w:rsidR="00F84E62" w:rsidRPr="00F84E62">
        <w:rPr>
          <w:rFonts w:cs="B Nazanin" w:hint="cs"/>
          <w:rtl/>
        </w:rPr>
        <w:t xml:space="preserve">طرفین توافق دارند </w:t>
      </w:r>
      <w:r w:rsidR="00F84E62">
        <w:rPr>
          <w:rFonts w:cs="B Nazanin" w:hint="cs"/>
          <w:rtl/>
        </w:rPr>
        <w:t xml:space="preserve">که اضافه کاری و </w:t>
      </w:r>
      <w:r w:rsidR="00F84E62" w:rsidRPr="00F84E62">
        <w:rPr>
          <w:rFonts w:cs="B Nazanin" w:hint="cs"/>
          <w:rtl/>
        </w:rPr>
        <w:t>ماموریت</w:t>
      </w:r>
      <w:r w:rsidR="00F84E62">
        <w:rPr>
          <w:rFonts w:cs="B Nazanin" w:hint="cs"/>
          <w:rtl/>
        </w:rPr>
        <w:t xml:space="preserve"> بخشی از ماهیت کار بوده و </w:t>
      </w:r>
      <w:r w:rsidRPr="00F84E62">
        <w:rPr>
          <w:rFonts w:cs="B Nazanin" w:hint="cs"/>
          <w:rtl/>
        </w:rPr>
        <w:t>در</w:t>
      </w:r>
      <w:r w:rsidRPr="0015245B">
        <w:rPr>
          <w:rFonts w:cs="B Nazanin" w:hint="cs"/>
          <w:rtl/>
        </w:rPr>
        <w:t xml:space="preserve"> صورت نياز به اعزام ماموريت و يا اضافه کاري</w:t>
      </w:r>
      <w:r w:rsidR="00F84E62">
        <w:rPr>
          <w:rFonts w:cs="B Nazanin" w:hint="cs"/>
          <w:rtl/>
        </w:rPr>
        <w:t>،</w:t>
      </w:r>
      <w:r w:rsidRPr="0015245B">
        <w:rPr>
          <w:rFonts w:cs="B Nazanin" w:hint="cs"/>
          <w:rtl/>
        </w:rPr>
        <w:t xml:space="preserve"> طرف قرارداد موظف به اجراي دستور است</w:t>
      </w:r>
      <w:r w:rsidR="00F84E62">
        <w:rPr>
          <w:rFonts w:cs="B Nazanin" w:hint="cs"/>
          <w:rtl/>
        </w:rPr>
        <w:t>. در خصوص ماموریت،</w:t>
      </w:r>
      <w:r w:rsidRPr="0015245B">
        <w:rPr>
          <w:rFonts w:cs="B Nazanin" w:hint="cs"/>
          <w:rtl/>
        </w:rPr>
        <w:t xml:space="preserve"> مامور موظف به اخذ تائيديه از محل ماموريت است.</w:t>
      </w:r>
      <w:r w:rsidR="00DE1ECD">
        <w:rPr>
          <w:rFonts w:cs="B Nazanin" w:hint="cs"/>
          <w:rtl/>
        </w:rPr>
        <w:t xml:space="preserve"> بدیهی است مبلغ حق ماموریت</w:t>
      </w:r>
      <w:r w:rsidR="00F84E62">
        <w:rPr>
          <w:rFonts w:cs="B Nazanin" w:hint="cs"/>
          <w:rtl/>
        </w:rPr>
        <w:t xml:space="preserve"> و اضافه کاری (مورد درخواست مدیریت)</w:t>
      </w:r>
      <w:r w:rsidR="00DE1ECD">
        <w:rPr>
          <w:rFonts w:cs="B Nazanin" w:hint="cs"/>
          <w:rtl/>
        </w:rPr>
        <w:t xml:space="preserve"> </w:t>
      </w:r>
      <w:r w:rsidR="00F84E62">
        <w:rPr>
          <w:rFonts w:cs="B Nazanin" w:hint="cs"/>
          <w:rtl/>
        </w:rPr>
        <w:t>مطابق</w:t>
      </w:r>
      <w:r w:rsidR="00DE1ECD">
        <w:rPr>
          <w:rFonts w:cs="B Nazanin" w:hint="cs"/>
          <w:rtl/>
        </w:rPr>
        <w:t xml:space="preserve"> حکم حقوق </w:t>
      </w:r>
      <w:r w:rsidR="0076741B">
        <w:rPr>
          <w:rFonts w:cs="B Nazanin" w:hint="cs"/>
          <w:rtl/>
        </w:rPr>
        <w:t xml:space="preserve">و موصوبات هیئت مدیره شرکت </w:t>
      </w:r>
      <w:r w:rsidR="00F84E62">
        <w:rPr>
          <w:rFonts w:cs="B Nazanin" w:hint="cs"/>
          <w:rtl/>
        </w:rPr>
        <w:t>پرداخت خواهد شد</w:t>
      </w:r>
      <w:r w:rsidR="00DE1ECD">
        <w:rPr>
          <w:rFonts w:cs="B Nazanin" w:hint="cs"/>
          <w:rtl/>
        </w:rPr>
        <w:t>.</w:t>
      </w:r>
      <w:r w:rsidR="00F84E62" w:rsidRPr="00F84E62">
        <w:rPr>
          <w:rFonts w:cs="B Nazanin" w:hint="cs"/>
          <w:rtl/>
        </w:rPr>
        <w:t xml:space="preserve"> </w:t>
      </w:r>
      <w:r w:rsidR="00F84E62" w:rsidRPr="0015245B">
        <w:rPr>
          <w:rFonts w:cs="B Nazanin" w:hint="cs"/>
          <w:rtl/>
        </w:rPr>
        <w:t>در صورت اعزام ماموريت کارکنا</w:t>
      </w:r>
      <w:r w:rsidR="00F84E62">
        <w:rPr>
          <w:rFonts w:cs="B Nazanin" w:hint="cs"/>
          <w:rtl/>
        </w:rPr>
        <w:t>ن کليه هزينه ها</w:t>
      </w:r>
      <w:r w:rsidR="00F84E62" w:rsidRPr="0015245B">
        <w:rPr>
          <w:rFonts w:cs="B Nazanin" w:hint="cs"/>
          <w:rtl/>
        </w:rPr>
        <w:t xml:space="preserve"> بر اساس دستور العمل ها در عهده کارفرما است.</w:t>
      </w:r>
    </w:p>
    <w:p w14:paraId="7FE6BFA3" w14:textId="77777777" w:rsidR="003C6BB8" w:rsidRDefault="003C6BB8" w:rsidP="00BA7D5C">
      <w:pPr>
        <w:jc w:val="both"/>
        <w:rPr>
          <w:rFonts w:cs="B Nazanin"/>
          <w:rtl/>
        </w:rPr>
      </w:pPr>
      <w:r w:rsidRPr="0015245B">
        <w:rPr>
          <w:rFonts w:cs="B Nazanin" w:hint="cs"/>
          <w:b/>
          <w:bCs/>
          <w:rtl/>
        </w:rPr>
        <w:t xml:space="preserve">تبصره </w:t>
      </w:r>
      <w:r w:rsidR="00BA7D5C">
        <w:rPr>
          <w:rFonts w:cs="B Nazanin" w:hint="cs"/>
          <w:b/>
          <w:bCs/>
          <w:rtl/>
        </w:rPr>
        <w:t>شش</w:t>
      </w:r>
      <w:r w:rsidRPr="0015245B">
        <w:rPr>
          <w:rFonts w:cs="B Nazanin" w:hint="cs"/>
          <w:b/>
          <w:bCs/>
          <w:rtl/>
        </w:rPr>
        <w:t xml:space="preserve"> : </w:t>
      </w:r>
      <w:r>
        <w:rPr>
          <w:rFonts w:cs="B Nazanin" w:hint="cs"/>
          <w:rtl/>
        </w:rPr>
        <w:t>پرسنل با امضا این قراراد قبول نمودند کارکرد آنها بر اساس تایمکس ثبتی با اثر انگشت و یا کارت حضور غیاب ملاک حضور آنها در محل کار است.</w:t>
      </w:r>
    </w:p>
    <w:p w14:paraId="5252CF11" w14:textId="77777777" w:rsidR="00BA7D5C" w:rsidRPr="00BA7D5C" w:rsidRDefault="00BA7D5C" w:rsidP="00BA7D5C">
      <w:pPr>
        <w:jc w:val="both"/>
        <w:rPr>
          <w:rFonts w:cs="B Nazanin"/>
          <w:rtl/>
        </w:rPr>
      </w:pPr>
      <w:r w:rsidRPr="00BA7D5C">
        <w:rPr>
          <w:rFonts w:cs="B Nazanin" w:hint="cs"/>
          <w:b/>
          <w:bCs/>
          <w:rtl/>
        </w:rPr>
        <w:t>تبصره هفت :</w:t>
      </w:r>
      <w:r>
        <w:rPr>
          <w:rFonts w:cs="B Nazanin" w:hint="cs"/>
          <w:b/>
          <w:bCs/>
          <w:rtl/>
        </w:rPr>
        <w:t xml:space="preserve"> </w:t>
      </w:r>
      <w:r>
        <w:rPr>
          <w:rFonts w:cs="B Nazanin" w:hint="cs"/>
          <w:rtl/>
        </w:rPr>
        <w:t>پرسنل با امضا این قرارداد موافقت خود را در صورت الزام و نیاز شرکت به اعزام ماموریت اعلام مینمایند. شرکت نیز در اعزام ماموریت انجام خدمات جهت خانم ها متاهل و نیز محدودیت های فرهنگی خانوادگی را در نظر میگیرد ولی تعهدات آور نیست.</w:t>
      </w:r>
    </w:p>
    <w:p w14:paraId="4DDEACF2" w14:textId="77777777" w:rsidR="00715E2F" w:rsidRPr="0015245B" w:rsidRDefault="00715E2F" w:rsidP="00DE387D">
      <w:pPr>
        <w:jc w:val="both"/>
        <w:rPr>
          <w:rFonts w:cs="B Nazanin"/>
          <w:b/>
          <w:bCs/>
          <w:u w:val="single"/>
        </w:rPr>
      </w:pPr>
      <w:r w:rsidRPr="0015245B">
        <w:rPr>
          <w:rFonts w:cs="B Nazanin" w:hint="cs"/>
          <w:b/>
          <w:bCs/>
          <w:u w:val="single"/>
          <w:rtl/>
        </w:rPr>
        <w:t xml:space="preserve">ماده چهار </w:t>
      </w:r>
    </w:p>
    <w:p w14:paraId="729D9DB9" w14:textId="77777777" w:rsidR="00F84E62" w:rsidRDefault="00715E2F" w:rsidP="00DA7152">
      <w:pPr>
        <w:jc w:val="both"/>
        <w:rPr>
          <w:rFonts w:cs="B Nazanin"/>
          <w:rtl/>
        </w:rPr>
      </w:pPr>
      <w:r w:rsidRPr="0015245B">
        <w:rPr>
          <w:rFonts w:cs="B Nazanin" w:hint="cs"/>
          <w:rtl/>
        </w:rPr>
        <w:t>مزاياي ويژه کارکنان براساس توافقات انجام شده در اولين حکم حقوق فرد بر اساس احكام حقوق دستمزد صادره پرداخ</w:t>
      </w:r>
      <w:r w:rsidR="004977B9">
        <w:rPr>
          <w:rFonts w:cs="B Nazanin" w:hint="cs"/>
          <w:rtl/>
        </w:rPr>
        <w:t>ت و مستند به حكم حقوق خواهد بود</w:t>
      </w:r>
      <w:r w:rsidRPr="0015245B">
        <w:rPr>
          <w:rFonts w:cs="B Nazanin" w:hint="cs"/>
          <w:rtl/>
        </w:rPr>
        <w:t xml:space="preserve">، بديهي است </w:t>
      </w:r>
      <w:r w:rsidR="00DA7152">
        <w:rPr>
          <w:rFonts w:cs="B Nazanin" w:hint="cs"/>
          <w:rtl/>
        </w:rPr>
        <w:t xml:space="preserve">در صورت لحاظ نمودن </w:t>
      </w:r>
      <w:r w:rsidRPr="0015245B">
        <w:rPr>
          <w:rFonts w:cs="B Nazanin" w:hint="cs"/>
          <w:rtl/>
        </w:rPr>
        <w:t xml:space="preserve">کارانه و پاداش مديريت </w:t>
      </w:r>
      <w:r w:rsidR="00DA7152">
        <w:rPr>
          <w:rFonts w:cs="B Nazanin" w:hint="cs"/>
          <w:rtl/>
        </w:rPr>
        <w:t xml:space="preserve">در حکم حقوقی و فیش پرداختی </w:t>
      </w:r>
      <w:r w:rsidR="004715D6">
        <w:rPr>
          <w:rFonts w:cs="B Nazanin" w:hint="cs"/>
          <w:rtl/>
        </w:rPr>
        <w:t xml:space="preserve">که هر ماه پرداخت گردد این حق برای شرکت محفوظ است که </w:t>
      </w:r>
      <w:r w:rsidR="00F84E62">
        <w:rPr>
          <w:rFonts w:cs="B Nazanin" w:hint="cs"/>
          <w:rtl/>
        </w:rPr>
        <w:t xml:space="preserve">هر </w:t>
      </w:r>
      <w:r w:rsidR="004977B9">
        <w:rPr>
          <w:rFonts w:cs="B Nazanin" w:hint="cs"/>
          <w:rtl/>
        </w:rPr>
        <w:t>سه ماه</w:t>
      </w:r>
      <w:r w:rsidRPr="0015245B">
        <w:rPr>
          <w:rFonts w:cs="B Nazanin" w:hint="cs"/>
          <w:rtl/>
        </w:rPr>
        <w:t xml:space="preserve"> </w:t>
      </w:r>
      <w:r w:rsidR="00DA7152">
        <w:rPr>
          <w:rFonts w:cs="B Nazanin" w:hint="cs"/>
          <w:rtl/>
        </w:rPr>
        <w:t>عملکرد پرسنل بررسی و در صورت عدم رضایت کارانه و پادا</w:t>
      </w:r>
      <w:r w:rsidR="004715D6">
        <w:rPr>
          <w:rFonts w:cs="B Nazanin" w:hint="cs"/>
          <w:rtl/>
        </w:rPr>
        <w:t xml:space="preserve">ش پرداخت شده از حقوق بعدی کسر </w:t>
      </w:r>
      <w:r w:rsidR="00DA7152">
        <w:rPr>
          <w:rFonts w:cs="B Nazanin" w:hint="cs"/>
          <w:rtl/>
        </w:rPr>
        <w:t>گردد</w:t>
      </w:r>
      <w:r w:rsidRPr="0015245B">
        <w:rPr>
          <w:rFonts w:cs="B Nazanin" w:hint="cs"/>
          <w:rtl/>
        </w:rPr>
        <w:t xml:space="preserve">. </w:t>
      </w:r>
    </w:p>
    <w:p w14:paraId="23B8ABEF" w14:textId="77777777" w:rsidR="00715E2F" w:rsidRPr="0015245B" w:rsidRDefault="00715E2F" w:rsidP="00DE387D">
      <w:pPr>
        <w:jc w:val="both"/>
        <w:rPr>
          <w:rFonts w:cs="B Nazanin"/>
          <w:b/>
          <w:bCs/>
          <w:u w:val="single"/>
          <w:rtl/>
        </w:rPr>
      </w:pPr>
      <w:r w:rsidRPr="0015245B">
        <w:rPr>
          <w:rFonts w:cs="B Nazanin" w:hint="cs"/>
          <w:b/>
          <w:bCs/>
          <w:u w:val="single"/>
          <w:rtl/>
        </w:rPr>
        <w:t xml:space="preserve">ماده پنج </w:t>
      </w:r>
    </w:p>
    <w:p w14:paraId="7EA8AEB0" w14:textId="77777777" w:rsidR="00715E2F" w:rsidRPr="0015245B" w:rsidRDefault="00715E2F" w:rsidP="00DE387D">
      <w:pPr>
        <w:jc w:val="both"/>
        <w:rPr>
          <w:rFonts w:cs="B Nazanin"/>
          <w:rtl/>
        </w:rPr>
      </w:pPr>
      <w:r w:rsidRPr="0015245B">
        <w:rPr>
          <w:rFonts w:cs="B Nazanin" w:hint="cs"/>
          <w:rtl/>
        </w:rPr>
        <w:t xml:space="preserve">اين قرارداد صرفا به منظور انجام امور مربوط به ماده يك </w:t>
      </w:r>
      <w:r w:rsidR="00C052BD">
        <w:rPr>
          <w:rFonts w:cs="B Nazanin" w:hint="cs"/>
          <w:rtl/>
        </w:rPr>
        <w:t xml:space="preserve">و حکم و شرح وظایف ابلاغی </w:t>
      </w:r>
      <w:r w:rsidRPr="0015245B">
        <w:rPr>
          <w:rFonts w:cs="B Nazanin" w:hint="cs"/>
          <w:rtl/>
        </w:rPr>
        <w:t xml:space="preserve">تنظيم گرديده و هيچ گونه تعهدات استخدامي دائم براي شركت دانش پردازش و فناوری سلامت قشم  ايجاد ننموده و نخواهد كرد ، لذا استمرار آن منوط به تمديد قرارداد </w:t>
      </w:r>
      <w:r w:rsidR="00C052BD">
        <w:rPr>
          <w:rFonts w:cs="B Nazanin" w:hint="cs"/>
          <w:rtl/>
        </w:rPr>
        <w:t xml:space="preserve">سالانه </w:t>
      </w:r>
      <w:r w:rsidRPr="0015245B">
        <w:rPr>
          <w:rFonts w:cs="B Nazanin" w:hint="cs"/>
          <w:rtl/>
        </w:rPr>
        <w:t>و رضايت طرفين است.</w:t>
      </w:r>
    </w:p>
    <w:p w14:paraId="28427EFD" w14:textId="77777777" w:rsidR="004A0373" w:rsidRPr="0015245B" w:rsidRDefault="004A0373" w:rsidP="00DE387D">
      <w:pPr>
        <w:jc w:val="both"/>
        <w:rPr>
          <w:rFonts w:cs="B Nazanin"/>
          <w:b/>
          <w:bCs/>
        </w:rPr>
      </w:pPr>
      <w:r w:rsidRPr="0015245B">
        <w:rPr>
          <w:rFonts w:cs="B Nazanin" w:hint="cs"/>
          <w:b/>
          <w:bCs/>
          <w:u w:val="single"/>
          <w:rtl/>
        </w:rPr>
        <w:t>ماده ششم</w:t>
      </w:r>
    </w:p>
    <w:p w14:paraId="1A0E7CDD" w14:textId="77777777" w:rsidR="004A0373" w:rsidRPr="0015245B" w:rsidRDefault="004A0373" w:rsidP="00DE387D">
      <w:pPr>
        <w:jc w:val="both"/>
        <w:rPr>
          <w:rFonts w:cs="B Nazanin"/>
          <w:rtl/>
        </w:rPr>
      </w:pPr>
      <w:r w:rsidRPr="003A3272">
        <w:rPr>
          <w:rFonts w:cs="B Nazanin" w:hint="cs"/>
          <w:rtl/>
        </w:rPr>
        <w:t xml:space="preserve"> طرف قرارداد متعهد </w:t>
      </w:r>
      <w:r w:rsidRPr="0015245B">
        <w:rPr>
          <w:rFonts w:cs="B Nazanin" w:hint="cs"/>
          <w:rtl/>
        </w:rPr>
        <w:t>مي گردد كه كليه امور مربوط به وظايف محوله در ماده 1، 2 و تبصره دو را تحت مديريت كارفرما يا نماينده معرفي شده بطور مطلوب انجام داده و در اجراي امور محوله عذر به عدم اطلاع ننموده و تابع دستورات مديريت ايفاي وظيفه نمايد  و پرداخت حق الزحمه منوط به تاييد كاركرد مسئول واحد و مطابق مفاد مواد اين قرارداد مي باشد.</w:t>
      </w:r>
    </w:p>
    <w:p w14:paraId="38D8F2AB" w14:textId="77777777" w:rsidR="004A0373" w:rsidRPr="0015245B" w:rsidRDefault="004A0373" w:rsidP="00BC4A8C">
      <w:pPr>
        <w:jc w:val="both"/>
        <w:rPr>
          <w:rFonts w:cs="B Nazanin"/>
        </w:rPr>
      </w:pPr>
      <w:r w:rsidRPr="0015245B">
        <w:rPr>
          <w:rFonts w:cs="B Nazanin" w:hint="cs"/>
          <w:b/>
          <w:bCs/>
          <w:rtl/>
        </w:rPr>
        <w:t xml:space="preserve">تبصره </w:t>
      </w:r>
      <w:r w:rsidR="00BC4A8C">
        <w:rPr>
          <w:rFonts w:cs="B Nazanin" w:hint="cs"/>
          <w:b/>
          <w:bCs/>
          <w:rtl/>
        </w:rPr>
        <w:t>هشت</w:t>
      </w:r>
      <w:r w:rsidR="00FA3C7F">
        <w:rPr>
          <w:rFonts w:cs="B Nazanin" w:hint="cs"/>
          <w:b/>
          <w:bCs/>
          <w:rtl/>
        </w:rPr>
        <w:t xml:space="preserve"> : </w:t>
      </w:r>
      <w:r w:rsidRPr="0015245B">
        <w:rPr>
          <w:rFonts w:cs="B Nazanin" w:hint="cs"/>
          <w:rtl/>
        </w:rPr>
        <w:t xml:space="preserve">طرف قرارداد  مجاز به </w:t>
      </w:r>
      <w:r w:rsidR="007516FA">
        <w:rPr>
          <w:rFonts w:cs="B Nazanin" w:hint="cs"/>
          <w:rtl/>
        </w:rPr>
        <w:t xml:space="preserve">انعقاد قرارداد کاری و استخدامی و نیز </w:t>
      </w:r>
      <w:r w:rsidRPr="0015245B">
        <w:rPr>
          <w:rFonts w:cs="B Nazanin" w:hint="cs"/>
          <w:rtl/>
        </w:rPr>
        <w:t xml:space="preserve">ارائه خدمات </w:t>
      </w:r>
      <w:r w:rsidR="0064749D">
        <w:rPr>
          <w:rFonts w:cs="B Nazanin" w:hint="cs"/>
          <w:rtl/>
        </w:rPr>
        <w:t xml:space="preserve">فنی و مهندسی </w:t>
      </w:r>
      <w:r w:rsidRPr="0015245B">
        <w:rPr>
          <w:rFonts w:cs="B Nazanin" w:hint="cs"/>
          <w:rtl/>
        </w:rPr>
        <w:t>اعم از حضوری، تلفنی، مشاوره ای، ساعتی، شرکتی،پروژه ای، و مانند آن، به اشخاص حقیقی یا حقوقی که طرف قرارداد کارفرما</w:t>
      </w:r>
      <w:r w:rsidR="004C3BB9">
        <w:rPr>
          <w:rFonts w:cs="B Nazanin" w:hint="cs"/>
          <w:rtl/>
        </w:rPr>
        <w:t xml:space="preserve"> هستند</w:t>
      </w:r>
      <w:r w:rsidRPr="0015245B">
        <w:rPr>
          <w:rFonts w:cs="B Nazanin" w:hint="cs"/>
          <w:rtl/>
        </w:rPr>
        <w:t xml:space="preserve"> </w:t>
      </w:r>
      <w:r w:rsidR="007516FA">
        <w:rPr>
          <w:rFonts w:cs="B Nazanin" w:hint="cs"/>
          <w:rtl/>
        </w:rPr>
        <w:t xml:space="preserve">و یا رقبای کاری شرکت </w:t>
      </w:r>
      <w:r w:rsidR="004715D6">
        <w:rPr>
          <w:rFonts w:cs="B Nazanin" w:hint="cs"/>
          <w:rtl/>
        </w:rPr>
        <w:t>میباشند ، نخواهد بود.</w:t>
      </w:r>
      <w:r w:rsidRPr="0015245B">
        <w:rPr>
          <w:rFonts w:cs="B Nazanin" w:hint="cs"/>
          <w:rtl/>
        </w:rPr>
        <w:t xml:space="preserve"> در غیر اینصورت علاوه بر ایجاد حق فسخ یکجانبه قرارداد کار از سوی کارفرما، مستخدم مسئول جبران خسارات وارده خواهد بود</w:t>
      </w:r>
      <w:r w:rsidR="004C3BB9">
        <w:rPr>
          <w:rFonts w:cs="B Nazanin" w:hint="cs"/>
          <w:rtl/>
        </w:rPr>
        <w:t>.</w:t>
      </w:r>
      <w:r w:rsidR="00074EA4">
        <w:rPr>
          <w:rFonts w:cs="B Nazanin" w:hint="cs"/>
          <w:rtl/>
        </w:rPr>
        <w:t xml:space="preserve"> این خسارت از محل تضامی</w:t>
      </w:r>
      <w:r w:rsidR="004715D6">
        <w:rPr>
          <w:rFonts w:cs="B Nazanin" w:hint="cs"/>
          <w:rtl/>
        </w:rPr>
        <w:t>ن و یا مطالبات پرسنل جبران گردد.</w:t>
      </w:r>
    </w:p>
    <w:p w14:paraId="75E24F6D" w14:textId="77777777" w:rsidR="00715E2F" w:rsidRPr="0015245B" w:rsidRDefault="00715E2F" w:rsidP="00DE387D">
      <w:pPr>
        <w:jc w:val="both"/>
        <w:rPr>
          <w:rFonts w:cs="B Nazanin"/>
          <w:b/>
          <w:bCs/>
          <w:u w:val="single"/>
          <w:rtl/>
        </w:rPr>
      </w:pPr>
      <w:r w:rsidRPr="0015245B">
        <w:rPr>
          <w:rFonts w:cs="B Nazanin" w:hint="cs"/>
          <w:b/>
          <w:bCs/>
          <w:u w:val="single"/>
          <w:rtl/>
        </w:rPr>
        <w:t xml:space="preserve">ماده هفت </w:t>
      </w:r>
    </w:p>
    <w:p w14:paraId="060E097A" w14:textId="77777777" w:rsidR="00AF2DB5" w:rsidRPr="004C3BB9" w:rsidRDefault="00715E2F" w:rsidP="00934C0F">
      <w:pPr>
        <w:jc w:val="both"/>
        <w:rPr>
          <w:rFonts w:cs="B Nazanin"/>
          <w:color w:val="FF0000"/>
          <w:rtl/>
        </w:rPr>
      </w:pPr>
      <w:r w:rsidRPr="0015245B">
        <w:rPr>
          <w:rFonts w:cs="B Nazanin" w:hint="cs"/>
          <w:rtl/>
        </w:rPr>
        <w:t xml:space="preserve">كارفرما مخير است در هر زمان كه از کارکرد طرف قرارداد رضايت کامل نداشته باشد و يا طرف قرارداد در اجراي مفاد اين قرارداد استنکاف ورزد،  بطور يك جانبه قرارداد را فسخ و متعهد به پرداخت حقوق پايه تا آخرين روز حضور فيزيكي طرف قرارداد در محل كار مي باشد ، بديهي است در </w:t>
      </w:r>
      <w:r w:rsidRPr="0015245B">
        <w:rPr>
          <w:rFonts w:cs="B Nazanin" w:hint="cs"/>
          <w:rtl/>
        </w:rPr>
        <w:lastRenderedPageBreak/>
        <w:t>صورتي كه طرف قرارداد هرگونه خسارت مادي و معنوي  به كارفرما وارد نمايد مي بايد ضمن جبران خسارت از محل دستمزد و يا سنوات و يا ضمانت هاي وي پاسخگوي عواقب حقوقي و کيفري آن نيز باشد.</w:t>
      </w:r>
      <w:r w:rsidRPr="004C3BB9">
        <w:rPr>
          <w:rFonts w:cs="B Nazanin" w:hint="cs"/>
          <w:color w:val="FF0000"/>
          <w:rtl/>
        </w:rPr>
        <w:t xml:space="preserve"> </w:t>
      </w:r>
    </w:p>
    <w:p w14:paraId="638E50FB" w14:textId="77777777" w:rsidR="00715E2F" w:rsidRPr="004C3BB9" w:rsidRDefault="00715E2F" w:rsidP="00DE387D">
      <w:pPr>
        <w:jc w:val="both"/>
        <w:rPr>
          <w:rFonts w:cs="B Nazanin"/>
          <w:color w:val="000000" w:themeColor="text1"/>
          <w:rtl/>
        </w:rPr>
      </w:pPr>
      <w:r w:rsidRPr="004C3BB9">
        <w:rPr>
          <w:rFonts w:cs="B Nazanin" w:hint="cs"/>
          <w:b/>
          <w:bCs/>
          <w:color w:val="000000" w:themeColor="text1"/>
          <w:u w:val="single"/>
          <w:rtl/>
        </w:rPr>
        <w:t>ماده هشت</w:t>
      </w:r>
      <w:r w:rsidRPr="004C3BB9">
        <w:rPr>
          <w:rFonts w:cs="B Nazanin" w:hint="cs"/>
          <w:color w:val="000000" w:themeColor="text1"/>
          <w:u w:val="single"/>
          <w:rtl/>
        </w:rPr>
        <w:t xml:space="preserve"> </w:t>
      </w:r>
    </w:p>
    <w:p w14:paraId="65C587D8" w14:textId="77777777" w:rsidR="00715E2F" w:rsidRPr="0015245B" w:rsidRDefault="00715E2F" w:rsidP="007B3167">
      <w:pPr>
        <w:jc w:val="both"/>
        <w:rPr>
          <w:rFonts w:cs="B Nazanin"/>
          <w:b/>
          <w:bCs/>
          <w:u w:val="single"/>
          <w:rtl/>
        </w:rPr>
      </w:pPr>
      <w:r w:rsidRPr="0015245B">
        <w:rPr>
          <w:rFonts w:cs="B Nazanin" w:hint="cs"/>
          <w:rtl/>
        </w:rPr>
        <w:t xml:space="preserve">طرف قرارداد حق دارد در صورت عدم رضايت از حقوق، محيط کار، وظايف محوله موضوع را طي  نامه کتبي اعلام نموده  و پس از طرح در هيات رئيسه شرکت برابر تصميم اتخاذ شده عمل نمايد. در صورتي که طرف قرارداد نسبت به اجراي راي هيات رئيسه استنکاف ورزد،  مي تواند طي نامه اي جداگانه با تعيين حداقل </w:t>
      </w:r>
      <w:r w:rsidR="007B3167">
        <w:rPr>
          <w:rFonts w:cs="B Nazanin" w:hint="cs"/>
          <w:rtl/>
        </w:rPr>
        <w:t>دوماه</w:t>
      </w:r>
      <w:r w:rsidRPr="0015245B">
        <w:rPr>
          <w:rFonts w:cs="B Nazanin" w:hint="cs"/>
          <w:rtl/>
        </w:rPr>
        <w:t xml:space="preserve">  ماه وقت قبلي و موافقت کارفرما و تحويل جمع داري و امور محوله نسبت به خروج خود از شرک</w:t>
      </w:r>
      <w:r w:rsidR="00F84E62">
        <w:rPr>
          <w:rFonts w:cs="B Nazanin" w:hint="cs"/>
          <w:rtl/>
        </w:rPr>
        <w:t>ت با مزاياي قانوني اقدام نمايد</w:t>
      </w:r>
      <w:r w:rsidR="007B3167">
        <w:rPr>
          <w:rFonts w:cs="B Nazanin" w:hint="cs"/>
          <w:rtl/>
        </w:rPr>
        <w:t>. در غیر اینصوزت شرکت حق دارد نسبت به اجرای ضمانت های پر</w:t>
      </w:r>
      <w:r w:rsidR="00EE21A1">
        <w:rPr>
          <w:rFonts w:cs="B Nazanin" w:hint="cs"/>
          <w:rtl/>
        </w:rPr>
        <w:t>سنل اقدام نماید و خ</w:t>
      </w:r>
      <w:r w:rsidR="00390A4C">
        <w:rPr>
          <w:rFonts w:cs="B Nazanin" w:hint="cs"/>
          <w:rtl/>
        </w:rPr>
        <w:t>سارت های مور</w:t>
      </w:r>
      <w:r w:rsidR="007B3167">
        <w:rPr>
          <w:rFonts w:cs="B Nazanin" w:hint="cs"/>
          <w:rtl/>
        </w:rPr>
        <w:t>د ادعای خود را از این محل جبران نماید</w:t>
      </w:r>
      <w:r w:rsidR="00F84E62">
        <w:rPr>
          <w:rFonts w:cs="B Nazanin" w:hint="cs"/>
          <w:rtl/>
        </w:rPr>
        <w:t>.</w:t>
      </w:r>
    </w:p>
    <w:p w14:paraId="65F9616D" w14:textId="77777777" w:rsidR="00715E2F" w:rsidRPr="0015245B" w:rsidRDefault="00715E2F" w:rsidP="00DE387D">
      <w:pPr>
        <w:jc w:val="both"/>
        <w:rPr>
          <w:rFonts w:cs="B Nazanin"/>
          <w:b/>
          <w:bCs/>
          <w:u w:val="single"/>
          <w:rtl/>
        </w:rPr>
      </w:pPr>
      <w:r w:rsidRPr="0015245B">
        <w:rPr>
          <w:rFonts w:cs="B Nazanin" w:hint="cs"/>
          <w:b/>
          <w:bCs/>
          <w:u w:val="single"/>
          <w:rtl/>
        </w:rPr>
        <w:t>ماده نهم</w:t>
      </w:r>
    </w:p>
    <w:p w14:paraId="2B1B8B62" w14:textId="77777777" w:rsidR="00715E2F" w:rsidRPr="0015245B" w:rsidRDefault="00715E2F" w:rsidP="00DF1698">
      <w:pPr>
        <w:jc w:val="both"/>
        <w:rPr>
          <w:rFonts w:cs="B Nazanin"/>
          <w:rtl/>
        </w:rPr>
      </w:pPr>
      <w:r w:rsidRPr="0015245B">
        <w:rPr>
          <w:rFonts w:cs="B Nazanin" w:hint="cs"/>
          <w:rtl/>
        </w:rPr>
        <w:t xml:space="preserve">در صورتي که کارفرما به خدمت طرف قرارداد پايان دهد موظف به پرداخت قانوني به وي برابر مقررات کار و امور اجتماعي بر اساس </w:t>
      </w:r>
      <w:r w:rsidR="008871D7">
        <w:rPr>
          <w:rFonts w:cs="B Nazanin" w:hint="cs"/>
          <w:rtl/>
        </w:rPr>
        <w:t xml:space="preserve">مفاد این قرارداد است </w:t>
      </w:r>
      <w:r w:rsidRPr="0015245B">
        <w:rPr>
          <w:rFonts w:cs="B Nazanin" w:hint="cs"/>
          <w:rtl/>
        </w:rPr>
        <w:t xml:space="preserve">، در صورتي که طرف قرارداد با موافقت کارفرما به کار خود خاتمه دهد نيز مشمول پرداخت قانوني است و ليکن در صورت ترک کار و يا عدم صلاحيت و صداقت در کار و يا تخلفات مالي ضمن </w:t>
      </w:r>
      <w:r w:rsidR="00DF1698">
        <w:rPr>
          <w:rFonts w:cs="B Nazanin" w:hint="cs"/>
          <w:rtl/>
        </w:rPr>
        <w:t xml:space="preserve">جلوگیری از بهره مندی پرسنل از </w:t>
      </w:r>
      <w:r w:rsidRPr="0015245B">
        <w:rPr>
          <w:rFonts w:cs="B Nazanin" w:hint="cs"/>
          <w:rtl/>
        </w:rPr>
        <w:t xml:space="preserve"> </w:t>
      </w:r>
      <w:r w:rsidR="00DF1698">
        <w:rPr>
          <w:rFonts w:cs="B Nazanin" w:hint="cs"/>
          <w:rtl/>
        </w:rPr>
        <w:t>مقررات</w:t>
      </w:r>
      <w:r w:rsidRPr="0015245B">
        <w:rPr>
          <w:rFonts w:cs="B Nazanin" w:hint="cs"/>
          <w:rtl/>
        </w:rPr>
        <w:t xml:space="preserve"> کار و امور اجتماعي </w:t>
      </w:r>
      <w:r w:rsidR="00DF1698">
        <w:rPr>
          <w:rFonts w:cs="B Nazanin" w:hint="cs"/>
          <w:rtl/>
        </w:rPr>
        <w:t xml:space="preserve">(با دستور قضائی) </w:t>
      </w:r>
      <w:r w:rsidRPr="0015245B">
        <w:rPr>
          <w:rFonts w:cs="B Nazanin" w:hint="cs"/>
          <w:rtl/>
        </w:rPr>
        <w:t xml:space="preserve">در خصوص وي کارفرما حق دارد خسارات وارده را از محل پرداخت نقدي و يا ضمانت هاي طرف قرارداد تامين نمايد و تسويه حساب طرف قرارداد </w:t>
      </w:r>
      <w:r w:rsidR="00DF1698">
        <w:rPr>
          <w:rFonts w:cs="B Nazanin" w:hint="cs"/>
          <w:rtl/>
        </w:rPr>
        <w:t>به او ابلاغ قانونی خواهدشد</w:t>
      </w:r>
      <w:r w:rsidRPr="0015245B">
        <w:rPr>
          <w:rFonts w:cs="B Nazanin" w:hint="cs"/>
          <w:rtl/>
        </w:rPr>
        <w:t>.</w:t>
      </w:r>
    </w:p>
    <w:p w14:paraId="5ABF00F2" w14:textId="77777777" w:rsidR="00715E2F" w:rsidRPr="0015245B" w:rsidRDefault="004A0373" w:rsidP="00DE387D">
      <w:pPr>
        <w:jc w:val="both"/>
        <w:rPr>
          <w:rFonts w:cs="B Nazanin"/>
          <w:b/>
          <w:bCs/>
          <w:u w:val="single"/>
          <w:rtl/>
        </w:rPr>
      </w:pPr>
      <w:r w:rsidRPr="0015245B">
        <w:rPr>
          <w:rFonts w:cs="B Nazanin" w:hint="cs"/>
          <w:b/>
          <w:bCs/>
          <w:u w:val="single"/>
          <w:rtl/>
        </w:rPr>
        <w:t>م</w:t>
      </w:r>
      <w:r w:rsidR="00715E2F" w:rsidRPr="0015245B">
        <w:rPr>
          <w:rFonts w:cs="B Nazanin" w:hint="cs"/>
          <w:b/>
          <w:bCs/>
          <w:u w:val="single"/>
          <w:rtl/>
        </w:rPr>
        <w:t xml:space="preserve">اده دهم </w:t>
      </w:r>
    </w:p>
    <w:p w14:paraId="6C9435A7" w14:textId="77777777" w:rsidR="00715E2F" w:rsidRPr="0015245B" w:rsidRDefault="00715E2F" w:rsidP="00BC4A8C">
      <w:pPr>
        <w:jc w:val="both"/>
        <w:rPr>
          <w:rFonts w:cs="B Nazanin"/>
          <w:rtl/>
        </w:rPr>
      </w:pPr>
      <w:r w:rsidRPr="00E03C26">
        <w:rPr>
          <w:rFonts w:cs="B Nazanin" w:hint="cs"/>
          <w:rtl/>
        </w:rPr>
        <w:t>طرف قرارداد بر</w:t>
      </w:r>
      <w:r w:rsidRPr="0015245B">
        <w:rPr>
          <w:rFonts w:cs="B Nazanin" w:hint="cs"/>
          <w:rtl/>
        </w:rPr>
        <w:t>اساس بندهاي مندرج در اين قرارداد موظف به انجام تعهدات است و در صورت استنكاف از انجام تعهدات كارفرما هيچ تعهدي در قبال پرداخت كاركرد نامبرده بر اساس ماده  سه و چهار ندارد .</w:t>
      </w:r>
      <w:r w:rsidRPr="00101E09">
        <w:rPr>
          <w:rFonts w:cs="B Nazanin" w:hint="cs"/>
          <w:rtl/>
        </w:rPr>
        <w:t xml:space="preserve"> طرف قرارداد </w:t>
      </w:r>
      <w:r w:rsidRPr="0015245B">
        <w:rPr>
          <w:rFonts w:cs="B Nazanin" w:hint="cs"/>
          <w:rtl/>
        </w:rPr>
        <w:t xml:space="preserve">مي بايد حداقل </w:t>
      </w:r>
      <w:r w:rsidR="00BC4A8C">
        <w:rPr>
          <w:rFonts w:cs="B Nazanin" w:hint="cs"/>
          <w:rtl/>
        </w:rPr>
        <w:t>دوماه</w:t>
      </w:r>
      <w:r w:rsidRPr="0015245B">
        <w:rPr>
          <w:rFonts w:cs="B Nazanin" w:hint="cs"/>
          <w:rtl/>
        </w:rPr>
        <w:t xml:space="preserve"> پيش از ترك خدمت و فسخ قرارداد مراتب را كتبا به كارفرما اعلام نمايد و در صورت موافقت كارفرما مي تواند ترك خدمت نموده و قرارداد را فسخ كند</w:t>
      </w:r>
      <w:r w:rsidR="00DF1698">
        <w:rPr>
          <w:rFonts w:cs="B Nazanin" w:hint="cs"/>
          <w:rtl/>
        </w:rPr>
        <w:t xml:space="preserve"> و اگر کارفرما موافقت نمود حق فسخ قرارداد را ندارد در صورت موافقت کارفرما پرسنل موظف به اموزش نفر جایگیزین و تهیه صورتجلسه تحویل امور کاری در دست اقدام را دارند وگرنه امکان تسویه حساب وجود نخواهد داشت</w:t>
      </w:r>
      <w:r w:rsidRPr="0015245B">
        <w:rPr>
          <w:rFonts w:cs="B Nazanin" w:hint="cs"/>
          <w:rtl/>
        </w:rPr>
        <w:t>. بديهي است اختيارات كارفرما بر اساس ماده هفت به قوت خود باقي است .</w:t>
      </w:r>
      <w:r w:rsidR="00BC4A8C">
        <w:rPr>
          <w:rFonts w:cs="B Nazanin" w:hint="cs"/>
          <w:rtl/>
        </w:rPr>
        <w:t xml:space="preserve"> </w:t>
      </w:r>
    </w:p>
    <w:p w14:paraId="0CDB3D89" w14:textId="77777777" w:rsidR="00715E2F" w:rsidRPr="0015245B" w:rsidRDefault="00715E2F" w:rsidP="00DE387D">
      <w:pPr>
        <w:jc w:val="both"/>
        <w:rPr>
          <w:rFonts w:cs="B Nazanin"/>
          <w:u w:val="single"/>
          <w:rtl/>
        </w:rPr>
      </w:pPr>
      <w:r w:rsidRPr="0015245B">
        <w:rPr>
          <w:rFonts w:cs="B Nazanin" w:hint="cs"/>
          <w:b/>
          <w:bCs/>
          <w:u w:val="single"/>
          <w:rtl/>
        </w:rPr>
        <w:t>ماده يازدهم</w:t>
      </w:r>
    </w:p>
    <w:p w14:paraId="51D4599B" w14:textId="77777777" w:rsidR="00715E2F" w:rsidRDefault="00715E2F" w:rsidP="00DE387D">
      <w:pPr>
        <w:jc w:val="both"/>
        <w:rPr>
          <w:rFonts w:cs="B Nazanin"/>
          <w:u w:val="single"/>
          <w:rtl/>
        </w:rPr>
      </w:pPr>
      <w:r w:rsidRPr="009155AD">
        <w:rPr>
          <w:rFonts w:cs="B Nazanin" w:hint="cs"/>
          <w:rtl/>
        </w:rPr>
        <w:t>طرف قرارداد</w:t>
      </w:r>
      <w:r w:rsidRPr="0015245B">
        <w:rPr>
          <w:rFonts w:cs="B Nazanin" w:hint="cs"/>
          <w:b/>
          <w:bCs/>
          <w:rtl/>
        </w:rPr>
        <w:t xml:space="preserve"> </w:t>
      </w:r>
      <w:r w:rsidRPr="0015245B">
        <w:rPr>
          <w:rFonts w:cs="B Nazanin" w:hint="cs"/>
          <w:rtl/>
        </w:rPr>
        <w:t>متعهد شد در حفظ و حراست از كليه امور و اموال  شركت و مناب</w:t>
      </w:r>
      <w:r w:rsidR="00EE51B9">
        <w:rPr>
          <w:rFonts w:cs="B Nazanin" w:hint="cs"/>
          <w:rtl/>
        </w:rPr>
        <w:t xml:space="preserve">ع آن كوشا باشد همچنین موظف به حفظ آرامش محیط کار است </w:t>
      </w:r>
      <w:r w:rsidRPr="0015245B">
        <w:rPr>
          <w:rFonts w:cs="B Nazanin" w:hint="cs"/>
          <w:rtl/>
        </w:rPr>
        <w:t xml:space="preserve">و كليه اطلاعات اداري و مالي و فني در اداره شركت را محرمانه تلقي نموده از افشاي آن </w:t>
      </w:r>
      <w:r w:rsidR="00EE51B9">
        <w:rPr>
          <w:rFonts w:cs="B Nazanin" w:hint="cs"/>
          <w:rtl/>
        </w:rPr>
        <w:t xml:space="preserve">در طول قرارداد و 3 سال پس از اتمام قرارداد </w:t>
      </w:r>
      <w:r w:rsidRPr="0015245B">
        <w:rPr>
          <w:rFonts w:cs="B Nazanin" w:hint="cs"/>
          <w:rtl/>
        </w:rPr>
        <w:t xml:space="preserve">جدا </w:t>
      </w:r>
      <w:r w:rsidR="00F84E62">
        <w:rPr>
          <w:rFonts w:cs="B Nazanin" w:hint="cs"/>
          <w:rtl/>
        </w:rPr>
        <w:t>خودداري نماید.</w:t>
      </w:r>
      <w:r w:rsidR="00EE51B9">
        <w:rPr>
          <w:rFonts w:cs="B Nazanin" w:hint="cs"/>
          <w:rtl/>
        </w:rPr>
        <w:t xml:space="preserve"> رعایت حفظ محرمانگی</w:t>
      </w:r>
      <w:r w:rsidR="00955F27">
        <w:rPr>
          <w:rFonts w:cs="B Nazanin" w:hint="cs"/>
          <w:rtl/>
        </w:rPr>
        <w:t xml:space="preserve"> </w:t>
      </w:r>
      <w:r w:rsidR="00F84E62">
        <w:rPr>
          <w:rFonts w:cs="B Nazanin" w:hint="cs"/>
          <w:rtl/>
        </w:rPr>
        <w:t xml:space="preserve">مندرج در این </w:t>
      </w:r>
      <w:r w:rsidR="00955F27">
        <w:rPr>
          <w:rFonts w:cs="B Nazanin" w:hint="cs"/>
          <w:rtl/>
        </w:rPr>
        <w:t>این بند برای طرف قرارداد تعهد آ</w:t>
      </w:r>
      <w:r w:rsidR="00EE51B9">
        <w:rPr>
          <w:rFonts w:cs="B Nazanin" w:hint="cs"/>
          <w:rtl/>
        </w:rPr>
        <w:t>ور و الزام</w:t>
      </w:r>
      <w:r w:rsidR="00776C86">
        <w:rPr>
          <w:rFonts w:cs="B Nazanin" w:hint="cs"/>
          <w:rtl/>
        </w:rPr>
        <w:t xml:space="preserve">ی </w:t>
      </w:r>
      <w:r w:rsidR="00EE51B9">
        <w:rPr>
          <w:rFonts w:cs="B Nazanin" w:hint="cs"/>
          <w:rtl/>
        </w:rPr>
        <w:t>است</w:t>
      </w:r>
      <w:r w:rsidRPr="0015245B">
        <w:rPr>
          <w:rFonts w:cs="B Nazanin" w:hint="cs"/>
          <w:rtl/>
        </w:rPr>
        <w:t xml:space="preserve"> و </w:t>
      </w:r>
      <w:r w:rsidR="00955F27">
        <w:rPr>
          <w:rFonts w:cs="B Nazanin" w:hint="cs"/>
          <w:rtl/>
        </w:rPr>
        <w:t xml:space="preserve">ایشان باید </w:t>
      </w:r>
      <w:r w:rsidRPr="0015245B">
        <w:rPr>
          <w:rFonts w:cs="B Nazanin" w:hint="cs"/>
          <w:rtl/>
        </w:rPr>
        <w:t>در حفظ اسرار شركت مسئوليت پذيري لازم را از خود نشان دهد.</w:t>
      </w:r>
      <w:r w:rsidRPr="0015245B">
        <w:rPr>
          <w:rFonts w:cs="B Nazanin" w:hint="cs"/>
          <w:u w:val="single"/>
          <w:rtl/>
        </w:rPr>
        <w:t xml:space="preserve">  </w:t>
      </w:r>
    </w:p>
    <w:p w14:paraId="5A7E68EC" w14:textId="77777777" w:rsidR="00BC4A8C" w:rsidRPr="00BC4A8C" w:rsidRDefault="00BC4A8C" w:rsidP="00DE387D">
      <w:pPr>
        <w:jc w:val="both"/>
        <w:rPr>
          <w:rFonts w:cs="B Nazanin"/>
          <w:u w:val="single"/>
          <w:rtl/>
        </w:rPr>
      </w:pPr>
      <w:r w:rsidRPr="00BC4A8C">
        <w:rPr>
          <w:rFonts w:cs="B Nazanin" w:hint="cs"/>
          <w:b/>
          <w:bCs/>
          <w:u w:val="single"/>
          <w:rtl/>
        </w:rPr>
        <w:t xml:space="preserve">ماده دوازدهم </w:t>
      </w:r>
      <w:r>
        <w:rPr>
          <w:rFonts w:cs="B Nazanin" w:hint="cs"/>
          <w:u w:val="single"/>
          <w:rtl/>
        </w:rPr>
        <w:t xml:space="preserve"> </w:t>
      </w:r>
    </w:p>
    <w:p w14:paraId="3E8C08DD" w14:textId="77777777" w:rsidR="009F3582" w:rsidRPr="00BC4A8C" w:rsidRDefault="00BC4A8C" w:rsidP="00BC4A8C">
      <w:pPr>
        <w:jc w:val="both"/>
        <w:rPr>
          <w:rFonts w:cs="B Nazanin"/>
          <w:rtl/>
        </w:rPr>
      </w:pPr>
      <w:r>
        <w:rPr>
          <w:rFonts w:cs="B Nazanin" w:hint="cs"/>
          <w:rtl/>
        </w:rPr>
        <w:t xml:space="preserve">پرسنل حق دارند برای رفع اختلاف از تسویه خود اقدام به حل اختلاف از طریق </w:t>
      </w:r>
      <w:r w:rsidR="009F3582" w:rsidRPr="00BC4A8C">
        <w:rPr>
          <w:rFonts w:cs="B Nazanin" w:hint="cs"/>
          <w:rtl/>
        </w:rPr>
        <w:t xml:space="preserve">اداره کار رسیدگی کننده به شکایات این قرارداد </w:t>
      </w:r>
      <w:r>
        <w:rPr>
          <w:rFonts w:cs="B Nazanin" w:hint="cs"/>
          <w:rtl/>
        </w:rPr>
        <w:t xml:space="preserve">نماید طرفین توافق نمودند </w:t>
      </w:r>
      <w:r w:rsidR="009F3582" w:rsidRPr="00BC4A8C">
        <w:rPr>
          <w:rFonts w:cs="B Nazanin" w:hint="cs"/>
          <w:rtl/>
        </w:rPr>
        <w:t xml:space="preserve">اداره کار و رفاه اجتماعی شمال شرق تهران به ادرس خیابان سمیه </w:t>
      </w:r>
      <w:r w:rsidR="008F016B" w:rsidRPr="00BC4A8C">
        <w:rPr>
          <w:rFonts w:cs="B Nazanin"/>
        </w:rPr>
        <w:t> </w:t>
      </w:r>
      <w:r w:rsidR="008F016B" w:rsidRPr="00BC4A8C">
        <w:rPr>
          <w:rFonts w:cs="B Nazanin"/>
          <w:rtl/>
        </w:rPr>
        <w:t>نرسیده به پل حافظ - کوچه پور موسی</w:t>
      </w:r>
      <w:r w:rsidR="00934C0F" w:rsidRPr="00BC4A8C">
        <w:rPr>
          <w:rFonts w:cs="B Nazanin" w:hint="cs"/>
          <w:rtl/>
        </w:rPr>
        <w:t xml:space="preserve"> </w:t>
      </w:r>
      <w:r>
        <w:rPr>
          <w:rFonts w:cs="B Nazanin" w:hint="cs"/>
          <w:rtl/>
        </w:rPr>
        <w:t>به عنوان کارگاه مرتبط به ادرس رسمی شرکت مرجع رسیدگی کننده به دادخواست خواهد بود.</w:t>
      </w:r>
      <w:r w:rsidR="009F3582" w:rsidRPr="00BC4A8C">
        <w:rPr>
          <w:rFonts w:cs="B Nazanin" w:hint="cs"/>
          <w:rtl/>
        </w:rPr>
        <w:t xml:space="preserve"> </w:t>
      </w:r>
    </w:p>
    <w:p w14:paraId="1D3CEC0A" w14:textId="77777777" w:rsidR="00715E2F" w:rsidRDefault="00715E2F" w:rsidP="00A51005">
      <w:pPr>
        <w:jc w:val="center"/>
        <w:rPr>
          <w:rFonts w:cs="B Nazanin"/>
          <w:b/>
          <w:bCs/>
          <w:rtl/>
        </w:rPr>
      </w:pPr>
      <w:r w:rsidRPr="0015245B">
        <w:rPr>
          <w:rFonts w:cs="B Nazanin" w:hint="cs"/>
          <w:b/>
          <w:bCs/>
          <w:rtl/>
        </w:rPr>
        <w:t xml:space="preserve">اين قرارداد در </w:t>
      </w:r>
      <w:r w:rsidRPr="0015245B">
        <w:rPr>
          <w:rFonts w:cs="B Nazanin" w:hint="cs"/>
          <w:b/>
          <w:bCs/>
          <w:u w:val="single"/>
          <w:rtl/>
        </w:rPr>
        <w:t>1</w:t>
      </w:r>
      <w:r w:rsidR="00A51005">
        <w:rPr>
          <w:rFonts w:cs="B Nazanin" w:hint="cs"/>
          <w:b/>
          <w:bCs/>
          <w:u w:val="single"/>
          <w:rtl/>
        </w:rPr>
        <w:t>2</w:t>
      </w:r>
      <w:r w:rsidRPr="0015245B">
        <w:rPr>
          <w:rFonts w:cs="B Nazanin" w:hint="cs"/>
          <w:b/>
          <w:bCs/>
          <w:rtl/>
        </w:rPr>
        <w:t xml:space="preserve"> ماده و در دو نسخه تنظيم گرديده </w:t>
      </w:r>
      <w:r w:rsidR="00925A0E">
        <w:rPr>
          <w:rFonts w:cs="B Nazanin" w:hint="cs"/>
          <w:b/>
          <w:bCs/>
          <w:rtl/>
        </w:rPr>
        <w:t xml:space="preserve">(با شماره اندایکاتور شرکت) </w:t>
      </w:r>
      <w:r w:rsidRPr="0015245B">
        <w:rPr>
          <w:rFonts w:cs="B Nazanin" w:hint="cs"/>
          <w:b/>
          <w:bCs/>
          <w:rtl/>
        </w:rPr>
        <w:t>که هر يک از نسخ پس از امضاء حکم واحد دارند</w:t>
      </w:r>
      <w:r w:rsidR="00E167C1" w:rsidRPr="0015245B">
        <w:rPr>
          <w:rFonts w:cs="B Nazanin" w:hint="cs"/>
          <w:b/>
          <w:bCs/>
          <w:rtl/>
        </w:rPr>
        <w:t>.</w:t>
      </w:r>
    </w:p>
    <w:p w14:paraId="453808BC" w14:textId="77777777" w:rsidR="00715E2F" w:rsidRPr="009F3582" w:rsidRDefault="00715E2F" w:rsidP="009F3582">
      <w:pPr>
        <w:jc w:val="center"/>
        <w:rPr>
          <w:rFonts w:cs="B Nazanin"/>
          <w:b/>
          <w:bCs/>
          <w:rtl/>
        </w:rPr>
      </w:pPr>
      <w:r w:rsidRPr="0015245B">
        <w:rPr>
          <w:rFonts w:cs="B Nazanin" w:hint="cs"/>
          <w:b/>
          <w:bCs/>
          <w:rtl/>
        </w:rPr>
        <w:t xml:space="preserve">  </w:t>
      </w:r>
      <w:r w:rsidR="00342EDB">
        <w:rPr>
          <w:rFonts w:cs="B Nazanin" w:hint="cs"/>
          <w:b/>
          <w:bCs/>
          <w:rtl/>
        </w:rPr>
        <w:t xml:space="preserve"> </w:t>
      </w:r>
      <w:r w:rsidR="000B37F7">
        <w:rPr>
          <w:rFonts w:cs="B Nazanin" w:hint="cs"/>
          <w:b/>
          <w:bCs/>
          <w:rtl/>
        </w:rPr>
        <w:t xml:space="preserve">   </w:t>
      </w:r>
      <w:r w:rsidRPr="0015245B">
        <w:rPr>
          <w:rFonts w:cs="B Nazanin" w:hint="cs"/>
          <w:b/>
          <w:bCs/>
          <w:rtl/>
        </w:rPr>
        <w:t xml:space="preserve">كارفرما </w:t>
      </w:r>
      <w:r w:rsidR="00F71DC3">
        <w:rPr>
          <w:rFonts w:ascii="Sakkal Majalla" w:hAnsi="Sakkal Majalla" w:cs="Sakkal Majalla" w:hint="cs"/>
          <w:b/>
          <w:bCs/>
          <w:rtl/>
        </w:rPr>
        <w:t>یا</w:t>
      </w:r>
      <w:r w:rsidR="0003250B">
        <w:rPr>
          <w:rFonts w:cs="B Nazanin" w:hint="cs"/>
          <w:b/>
          <w:bCs/>
          <w:rtl/>
        </w:rPr>
        <w:t xml:space="preserve"> نماینده </w:t>
      </w:r>
      <w:r w:rsidR="00F71DC3">
        <w:rPr>
          <w:rFonts w:cs="B Nazanin" w:hint="cs"/>
          <w:b/>
          <w:bCs/>
          <w:rtl/>
        </w:rPr>
        <w:t xml:space="preserve">قانونی </w:t>
      </w:r>
      <w:r w:rsidR="0003250B">
        <w:rPr>
          <w:rFonts w:cs="B Nazanin" w:hint="cs"/>
          <w:b/>
          <w:bCs/>
          <w:rtl/>
        </w:rPr>
        <w:t xml:space="preserve">شرکت </w:t>
      </w:r>
      <w:r w:rsidRPr="0015245B">
        <w:rPr>
          <w:rFonts w:cs="B Nazanin" w:hint="cs"/>
          <w:b/>
          <w:bCs/>
          <w:rtl/>
        </w:rPr>
        <w:tab/>
      </w:r>
      <w:r w:rsidR="004A153D">
        <w:rPr>
          <w:rFonts w:cs="B Nazanin"/>
          <w:b/>
          <w:bCs/>
        </w:rPr>
        <w:t xml:space="preserve">   </w:t>
      </w:r>
      <w:r w:rsidR="00CF0A31">
        <w:rPr>
          <w:rFonts w:cs="B Nazanin" w:hint="cs"/>
          <w:b/>
          <w:bCs/>
          <w:rtl/>
        </w:rPr>
        <w:t xml:space="preserve">             </w:t>
      </w:r>
      <w:r w:rsidR="00925A0E">
        <w:rPr>
          <w:rFonts w:cs="B Nazanin" w:hint="cs"/>
          <w:b/>
          <w:bCs/>
          <w:rtl/>
        </w:rPr>
        <w:t xml:space="preserve">             </w:t>
      </w:r>
      <w:r w:rsidR="00CF0A31">
        <w:rPr>
          <w:rFonts w:cs="B Nazanin" w:hint="cs"/>
          <w:b/>
          <w:bCs/>
          <w:rtl/>
        </w:rPr>
        <w:t xml:space="preserve"> </w:t>
      </w:r>
      <w:r w:rsidR="0003250B">
        <w:rPr>
          <w:rFonts w:cs="B Nazanin" w:hint="cs"/>
          <w:b/>
          <w:bCs/>
          <w:rtl/>
        </w:rPr>
        <w:t xml:space="preserve">        </w:t>
      </w:r>
      <w:r w:rsidR="0003250B">
        <w:rPr>
          <w:rFonts w:cs="B Nazanin" w:hint="cs"/>
          <w:b/>
          <w:bCs/>
          <w:rtl/>
        </w:rPr>
        <w:tab/>
      </w:r>
      <w:r w:rsidR="0003250B">
        <w:rPr>
          <w:rFonts w:cs="B Nazanin" w:hint="cs"/>
          <w:b/>
          <w:bCs/>
          <w:rtl/>
        </w:rPr>
        <w:tab/>
      </w:r>
      <w:r w:rsidR="00925A0E">
        <w:rPr>
          <w:rFonts w:cs="B Nazanin" w:hint="cs"/>
          <w:b/>
          <w:bCs/>
          <w:rtl/>
        </w:rPr>
        <w:t xml:space="preserve">پرسنل </w:t>
      </w:r>
      <w:r w:rsidR="00925A0E">
        <w:rPr>
          <w:rFonts w:ascii="Sakkal Majalla" w:hAnsi="Sakkal Majalla" w:cs="Sakkal Majalla" w:hint="cs"/>
          <w:b/>
          <w:bCs/>
          <w:rtl/>
        </w:rPr>
        <w:t>–</w:t>
      </w:r>
      <w:r w:rsidR="00925A0E">
        <w:rPr>
          <w:rFonts w:cs="B Nazanin" w:hint="cs"/>
          <w:b/>
          <w:bCs/>
          <w:rtl/>
        </w:rPr>
        <w:t xml:space="preserve"> طرف قرارداد </w:t>
      </w:r>
    </w:p>
    <w:p w14:paraId="11B3EA9E" w14:textId="77777777" w:rsidR="00000000" w:rsidRPr="0015245B" w:rsidRDefault="00000000" w:rsidP="00DE387D">
      <w:pPr>
        <w:jc w:val="both"/>
        <w:rPr>
          <w:rFonts w:cs="B Nazanin"/>
        </w:rPr>
      </w:pPr>
    </w:p>
    <w:sectPr w:rsidR="00617344" w:rsidRPr="0015245B" w:rsidSect="00BC4A8C">
      <w:headerReference w:type="even" r:id="rId7"/>
      <w:headerReference w:type="default" r:id="rId8"/>
      <w:footerReference w:type="even" r:id="rId9"/>
      <w:footerReference w:type="default" r:id="rId10"/>
      <w:headerReference w:type="first" r:id="rId11"/>
      <w:footerReference w:type="first" r:id="rId12"/>
      <w:pgSz w:w="12240" w:h="15840" w:code="1"/>
      <w:pgMar w:top="1440" w:right="900" w:bottom="1440" w:left="900" w:header="708" w:footer="402" w:gutter="0"/>
      <w:pgBorders w:offsetFrom="page">
        <w:top w:val="threeDEngrave" w:sz="12" w:space="24" w:color="auto"/>
        <w:left w:val="threeDEngrave" w:sz="12" w:space="24" w:color="auto"/>
        <w:bottom w:val="threeDEmboss" w:sz="12" w:space="24" w:color="auto"/>
        <w:right w:val="threeDEmboss"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B78E2" w14:textId="77777777" w:rsidR="004C17AF" w:rsidRDefault="004C17AF" w:rsidP="00715E2F">
      <w:r>
        <w:separator/>
      </w:r>
    </w:p>
  </w:endnote>
  <w:endnote w:type="continuationSeparator" w:id="0">
    <w:p w14:paraId="716D1A59" w14:textId="77777777" w:rsidR="004C17AF" w:rsidRDefault="004C17AF" w:rsidP="00715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42D0" w14:textId="77777777" w:rsidR="00482F5A" w:rsidRDefault="00482F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23402821"/>
      <w:docPartObj>
        <w:docPartGallery w:val="Page Numbers (Bottom of Page)"/>
        <w:docPartUnique/>
      </w:docPartObj>
    </w:sdtPr>
    <w:sdtEndPr>
      <w:rPr>
        <w:noProof/>
      </w:rPr>
    </w:sdtEndPr>
    <w:sdtContent>
      <w:p w14:paraId="44595332" w14:textId="77777777" w:rsidR="00BC4A8C" w:rsidRDefault="00BC4A8C">
        <w:pPr>
          <w:pStyle w:val="Footer"/>
          <w:jc w:val="center"/>
        </w:pPr>
        <w:r>
          <w:fldChar w:fldCharType="begin"/>
        </w:r>
        <w:r>
          <w:instrText xml:space="preserve"> PAGE   \* MERGEFORMAT </w:instrText>
        </w:r>
        <w:r>
          <w:fldChar w:fldCharType="separate"/>
        </w:r>
        <w:r w:rsidR="00A51005">
          <w:rPr>
            <w:noProof/>
            <w:rtl/>
          </w:rPr>
          <w:t>3</w:t>
        </w:r>
        <w:r>
          <w:rPr>
            <w:noProof/>
          </w:rPr>
          <w:fldChar w:fldCharType="end"/>
        </w:r>
      </w:p>
    </w:sdtContent>
  </w:sdt>
  <w:p w14:paraId="31D96C1F" w14:textId="77777777" w:rsidR="000B167B" w:rsidRDefault="000B16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7DAF" w14:textId="77777777" w:rsidR="00482F5A" w:rsidRDefault="00482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3478C" w14:textId="77777777" w:rsidR="004C17AF" w:rsidRDefault="004C17AF" w:rsidP="00715E2F">
      <w:r>
        <w:separator/>
      </w:r>
    </w:p>
  </w:footnote>
  <w:footnote w:type="continuationSeparator" w:id="0">
    <w:p w14:paraId="0C9C3917" w14:textId="77777777" w:rsidR="004C17AF" w:rsidRDefault="004C17AF" w:rsidP="00715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8806" w14:textId="77777777" w:rsidR="00482F5A" w:rsidRDefault="00482F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2"/>
      <w:gridCol w:w="5621"/>
    </w:tblGrid>
    <w:tr w:rsidR="00650742" w:rsidRPr="0015245B" w14:paraId="23F1D95F" w14:textId="77777777" w:rsidTr="008F016B">
      <w:trPr>
        <w:cantSplit/>
        <w:trHeight w:val="530"/>
      </w:trPr>
      <w:tc>
        <w:tcPr>
          <w:tcW w:w="10603" w:type="dxa"/>
          <w:gridSpan w:val="2"/>
          <w:vAlign w:val="center"/>
        </w:tcPr>
        <w:p w14:paraId="33C4D96C" w14:textId="77777777" w:rsidR="00792D01" w:rsidRDefault="00792D01" w:rsidP="008F016B">
          <w:pPr>
            <w:pStyle w:val="Header"/>
            <w:tabs>
              <w:tab w:val="center" w:pos="3392"/>
              <w:tab w:val="right" w:pos="10584"/>
            </w:tabs>
            <w:ind w:right="540"/>
            <w:rPr>
              <w:rFonts w:cs="B Nazanin"/>
              <w:b/>
              <w:bCs/>
              <w:rtl/>
            </w:rPr>
          </w:pPr>
          <w:r w:rsidRPr="0015245B">
            <w:rPr>
              <w:rFonts w:cs="B Nazanin" w:hint="cs"/>
              <w:b/>
              <w:bCs/>
              <w:noProof/>
            </w:rPr>
            <w:drawing>
              <wp:anchor distT="0" distB="0" distL="114300" distR="114300" simplePos="0" relativeHeight="251710464" behindDoc="0" locked="0" layoutInCell="1" allowOverlap="1" wp14:anchorId="35598B99" wp14:editId="474D4466">
                <wp:simplePos x="0" y="0"/>
                <wp:positionH relativeFrom="column">
                  <wp:posOffset>6182360</wp:posOffset>
                </wp:positionH>
                <wp:positionV relativeFrom="paragraph">
                  <wp:posOffset>-15875</wp:posOffset>
                </wp:positionV>
                <wp:extent cx="434975" cy="473075"/>
                <wp:effectExtent l="0" t="0" r="3175" b="3175"/>
                <wp:wrapNone/>
                <wp:docPr id="4" name="Picture 4" descr="Arm_micro_trans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_micro_trans cop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4975" cy="473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B Nazanin" w:hint="cs"/>
              <w:b/>
              <w:bCs/>
              <w:rtl/>
            </w:rPr>
            <w:t xml:space="preserve">            </w:t>
          </w:r>
        </w:p>
        <w:p w14:paraId="21D5D8FB" w14:textId="1A5F12AD" w:rsidR="00650742" w:rsidRPr="0015245B" w:rsidRDefault="00792D01" w:rsidP="00B610B6">
          <w:pPr>
            <w:pStyle w:val="Header"/>
            <w:tabs>
              <w:tab w:val="center" w:pos="3392"/>
              <w:tab w:val="right" w:pos="10584"/>
            </w:tabs>
            <w:rPr>
              <w:rFonts w:cs="B Nazanin"/>
              <w:b/>
              <w:bCs/>
              <w:rtl/>
            </w:rPr>
          </w:pPr>
          <w:r>
            <w:rPr>
              <w:rFonts w:cs="B Nazanin" w:hint="cs"/>
              <w:b/>
              <w:bCs/>
              <w:rtl/>
            </w:rPr>
            <w:t xml:space="preserve">             </w:t>
          </w:r>
          <w:r w:rsidR="00650742" w:rsidRPr="0015245B">
            <w:rPr>
              <w:rFonts w:cs="B Nazanin"/>
              <w:b/>
              <w:bCs/>
            </w:rPr>
            <w:t xml:space="preserve">   </w:t>
          </w:r>
          <w:r w:rsidR="00650742" w:rsidRPr="0015245B">
            <w:rPr>
              <w:rFonts w:cs="B Nazanin" w:hint="cs"/>
              <w:b/>
              <w:bCs/>
              <w:rtl/>
            </w:rPr>
            <w:t xml:space="preserve">شركت دانش پردازش وفناوری </w:t>
          </w:r>
          <w:r w:rsidR="00482F5A">
            <w:rPr>
              <w:rFonts w:cs="B Nazanin"/>
              <w:b/>
              <w:bCs/>
            </w:rPr>
            <w:t xml:space="preserve">                                                                                                       </w:t>
          </w:r>
          <w:r w:rsidR="00650742" w:rsidRPr="0015245B">
            <w:rPr>
              <w:rFonts w:cs="B Nazanin" w:hint="cs"/>
              <w:b/>
              <w:bCs/>
              <w:rtl/>
            </w:rPr>
            <w:t>صفحه:</w:t>
          </w:r>
          <w:r w:rsidR="00650742" w:rsidRPr="0015245B">
            <w:rPr>
              <w:rFonts w:cs="B Nazanin"/>
              <w:b/>
              <w:bCs/>
            </w:rPr>
            <w:t xml:space="preserve"> </w:t>
          </w:r>
          <w:r w:rsidR="00650742" w:rsidRPr="0015245B">
            <w:rPr>
              <w:rFonts w:cs="B Nazanin"/>
              <w:b/>
              <w:bCs/>
            </w:rPr>
            <w:fldChar w:fldCharType="begin"/>
          </w:r>
          <w:r w:rsidR="00650742" w:rsidRPr="0015245B">
            <w:rPr>
              <w:rFonts w:cs="B Nazanin"/>
              <w:b/>
              <w:bCs/>
            </w:rPr>
            <w:instrText xml:space="preserve"> PAGE </w:instrText>
          </w:r>
          <w:r w:rsidR="00650742" w:rsidRPr="0015245B">
            <w:rPr>
              <w:rFonts w:cs="B Nazanin"/>
              <w:b/>
              <w:bCs/>
            </w:rPr>
            <w:fldChar w:fldCharType="separate"/>
          </w:r>
          <w:r w:rsidR="00A51005">
            <w:rPr>
              <w:rFonts w:cs="B Nazanin"/>
              <w:b/>
              <w:bCs/>
              <w:noProof/>
              <w:rtl/>
            </w:rPr>
            <w:t>3</w:t>
          </w:r>
          <w:r w:rsidR="00650742" w:rsidRPr="0015245B">
            <w:rPr>
              <w:rFonts w:cs="B Nazanin"/>
              <w:b/>
              <w:bCs/>
            </w:rPr>
            <w:fldChar w:fldCharType="end"/>
          </w:r>
          <w:r w:rsidR="00650742" w:rsidRPr="0015245B">
            <w:rPr>
              <w:rFonts w:cs="B Nazanin"/>
              <w:b/>
              <w:bCs/>
            </w:rPr>
            <w:t xml:space="preserve"> </w:t>
          </w:r>
          <w:r w:rsidR="00650742" w:rsidRPr="0015245B">
            <w:rPr>
              <w:rFonts w:cs="B Nazanin" w:hint="cs"/>
              <w:b/>
              <w:bCs/>
              <w:rtl/>
            </w:rPr>
            <w:t xml:space="preserve">                                             </w:t>
          </w:r>
        </w:p>
      </w:tc>
    </w:tr>
    <w:tr w:rsidR="00650742" w:rsidRPr="0015245B" w14:paraId="1D6F0C1F" w14:textId="77777777" w:rsidTr="008F016B">
      <w:trPr>
        <w:trHeight w:val="306"/>
      </w:trPr>
      <w:tc>
        <w:tcPr>
          <w:tcW w:w="4982" w:type="dxa"/>
          <w:vAlign w:val="center"/>
        </w:tcPr>
        <w:p w14:paraId="102CD03B" w14:textId="77777777" w:rsidR="00650742" w:rsidRPr="0015245B" w:rsidRDefault="0015245B" w:rsidP="00792D01">
          <w:pPr>
            <w:pStyle w:val="Header"/>
            <w:tabs>
              <w:tab w:val="center" w:pos="5832"/>
            </w:tabs>
            <w:rPr>
              <w:rFonts w:cs="B Nazanin"/>
              <w:b/>
              <w:bCs/>
              <w:color w:val="000080"/>
              <w:sz w:val="20"/>
              <w:szCs w:val="20"/>
              <w:rtl/>
            </w:rPr>
          </w:pPr>
          <w:r>
            <w:rPr>
              <w:rFonts w:cs="B Nazanin" w:hint="cs"/>
              <w:b/>
              <w:bCs/>
              <w:color w:val="000080"/>
              <w:sz w:val="20"/>
              <w:szCs w:val="20"/>
              <w:rtl/>
            </w:rPr>
            <w:t>تاریخ :                                        شماره دبیرخانه :</w:t>
          </w:r>
        </w:p>
      </w:tc>
      <w:tc>
        <w:tcPr>
          <w:tcW w:w="5621" w:type="dxa"/>
        </w:tcPr>
        <w:p w14:paraId="223D1C2F" w14:textId="77777777" w:rsidR="00650742" w:rsidRPr="0015245B" w:rsidRDefault="00650742" w:rsidP="00B610B6">
          <w:pPr>
            <w:pStyle w:val="Header"/>
            <w:tabs>
              <w:tab w:val="center" w:pos="4932"/>
            </w:tabs>
            <w:rPr>
              <w:rFonts w:cs="B Nazanin"/>
              <w:b/>
              <w:bCs/>
              <w:color w:val="000080"/>
              <w:rtl/>
            </w:rPr>
          </w:pPr>
          <w:r w:rsidRPr="0015245B">
            <w:rPr>
              <w:rFonts w:cs="B Nazanin" w:hint="cs"/>
              <w:b/>
              <w:bCs/>
              <w:color w:val="000080"/>
              <w:rtl/>
            </w:rPr>
            <w:t xml:space="preserve">قرارداد کارمعين </w:t>
          </w:r>
          <w:r w:rsidRPr="0015245B">
            <w:rPr>
              <w:rFonts w:ascii="Sakkal Majalla" w:hAnsi="Sakkal Majalla" w:cs="Sakkal Majalla" w:hint="cs"/>
              <w:b/>
              <w:bCs/>
              <w:color w:val="000080"/>
              <w:rtl/>
            </w:rPr>
            <w:t>–</w:t>
          </w:r>
          <w:r w:rsidRPr="0015245B">
            <w:rPr>
              <w:rFonts w:cs="B Nazanin" w:hint="cs"/>
              <w:b/>
              <w:bCs/>
              <w:color w:val="000080"/>
              <w:rtl/>
            </w:rPr>
            <w:t xml:space="preserve"> مدت معين </w:t>
          </w:r>
        </w:p>
      </w:tc>
    </w:tr>
  </w:tbl>
  <w:p w14:paraId="4830BAF5" w14:textId="77777777" w:rsidR="00715E2F" w:rsidRPr="0015245B" w:rsidRDefault="00715E2F" w:rsidP="00B610B6">
    <w:pPr>
      <w:rPr>
        <w:rFonts w:cs="B Nazanin"/>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048BA" w14:textId="77777777" w:rsidR="00482F5A" w:rsidRDefault="00482F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625B"/>
    <w:multiLevelType w:val="hybridMultilevel"/>
    <w:tmpl w:val="5FB88D5C"/>
    <w:lvl w:ilvl="0" w:tplc="82C2CA3C">
      <w:start w:val="1"/>
      <w:numFmt w:val="decimal"/>
      <w:lvlText w:val="%1."/>
      <w:lvlJc w:val="left"/>
      <w:pPr>
        <w:tabs>
          <w:tab w:val="num" w:pos="1440"/>
        </w:tabs>
        <w:ind w:left="1440" w:hanging="360"/>
      </w:pPr>
      <w:rPr>
        <w:rFonts w:hint="default"/>
        <w:lang w:bidi="fa-IR"/>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EFF0EAA"/>
    <w:multiLevelType w:val="hybridMultilevel"/>
    <w:tmpl w:val="F4620C7E"/>
    <w:lvl w:ilvl="0" w:tplc="D01A30F2">
      <w:start w:val="1"/>
      <w:numFmt w:val="decimal"/>
      <w:lvlText w:val="%1-"/>
      <w:lvlJc w:val="left"/>
      <w:pPr>
        <w:ind w:left="720" w:hanging="360"/>
      </w:pPr>
      <w:rPr>
        <w:rFonts w:hint="default"/>
      </w:rPr>
    </w:lvl>
    <w:lvl w:ilvl="1" w:tplc="093EF8A8" w:tentative="1">
      <w:start w:val="1"/>
      <w:numFmt w:val="lowerLetter"/>
      <w:lvlText w:val="%2."/>
      <w:lvlJc w:val="left"/>
      <w:pPr>
        <w:ind w:left="1440" w:hanging="360"/>
      </w:pPr>
    </w:lvl>
    <w:lvl w:ilvl="2" w:tplc="0DC6E6CC" w:tentative="1">
      <w:start w:val="1"/>
      <w:numFmt w:val="lowerRoman"/>
      <w:lvlText w:val="%3."/>
      <w:lvlJc w:val="right"/>
      <w:pPr>
        <w:ind w:left="2160" w:hanging="180"/>
      </w:pPr>
    </w:lvl>
    <w:lvl w:ilvl="3" w:tplc="A1220310" w:tentative="1">
      <w:start w:val="1"/>
      <w:numFmt w:val="decimal"/>
      <w:lvlText w:val="%4."/>
      <w:lvlJc w:val="left"/>
      <w:pPr>
        <w:ind w:left="2880" w:hanging="360"/>
      </w:pPr>
    </w:lvl>
    <w:lvl w:ilvl="4" w:tplc="C1AA4B28" w:tentative="1">
      <w:start w:val="1"/>
      <w:numFmt w:val="lowerLetter"/>
      <w:lvlText w:val="%5."/>
      <w:lvlJc w:val="left"/>
      <w:pPr>
        <w:ind w:left="3600" w:hanging="360"/>
      </w:pPr>
    </w:lvl>
    <w:lvl w:ilvl="5" w:tplc="AAAE433C" w:tentative="1">
      <w:start w:val="1"/>
      <w:numFmt w:val="lowerRoman"/>
      <w:lvlText w:val="%6."/>
      <w:lvlJc w:val="right"/>
      <w:pPr>
        <w:ind w:left="4320" w:hanging="180"/>
      </w:pPr>
    </w:lvl>
    <w:lvl w:ilvl="6" w:tplc="EA28B6C6" w:tentative="1">
      <w:start w:val="1"/>
      <w:numFmt w:val="decimal"/>
      <w:lvlText w:val="%7."/>
      <w:lvlJc w:val="left"/>
      <w:pPr>
        <w:ind w:left="5040" w:hanging="360"/>
      </w:pPr>
    </w:lvl>
    <w:lvl w:ilvl="7" w:tplc="80187B80" w:tentative="1">
      <w:start w:val="1"/>
      <w:numFmt w:val="lowerLetter"/>
      <w:lvlText w:val="%8."/>
      <w:lvlJc w:val="left"/>
      <w:pPr>
        <w:ind w:left="5760" w:hanging="360"/>
      </w:pPr>
    </w:lvl>
    <w:lvl w:ilvl="8" w:tplc="410E2594" w:tentative="1">
      <w:start w:val="1"/>
      <w:numFmt w:val="lowerRoman"/>
      <w:lvlText w:val="%9."/>
      <w:lvlJc w:val="right"/>
      <w:pPr>
        <w:ind w:left="6480" w:hanging="180"/>
      </w:pPr>
    </w:lvl>
  </w:abstractNum>
  <w:num w:numId="1" w16cid:durableId="1677922196">
    <w:abstractNumId w:val="0"/>
  </w:num>
  <w:num w:numId="2" w16cid:durableId="2123375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809"/>
    <w:rsid w:val="0003250B"/>
    <w:rsid w:val="0005300D"/>
    <w:rsid w:val="00074EA4"/>
    <w:rsid w:val="00080150"/>
    <w:rsid w:val="0009618E"/>
    <w:rsid w:val="000A28E7"/>
    <w:rsid w:val="000B167B"/>
    <w:rsid w:val="000B37F7"/>
    <w:rsid w:val="000B6D1C"/>
    <w:rsid w:val="000F7261"/>
    <w:rsid w:val="00101E09"/>
    <w:rsid w:val="00143D18"/>
    <w:rsid w:val="0015245B"/>
    <w:rsid w:val="0019386F"/>
    <w:rsid w:val="001B54C6"/>
    <w:rsid w:val="001E2B79"/>
    <w:rsid w:val="00206537"/>
    <w:rsid w:val="00262AEC"/>
    <w:rsid w:val="002638A5"/>
    <w:rsid w:val="002834F5"/>
    <w:rsid w:val="00284548"/>
    <w:rsid w:val="002C3FB3"/>
    <w:rsid w:val="002F0BC0"/>
    <w:rsid w:val="002F1720"/>
    <w:rsid w:val="00322C4E"/>
    <w:rsid w:val="00337569"/>
    <w:rsid w:val="00342EDB"/>
    <w:rsid w:val="0036433D"/>
    <w:rsid w:val="00390A4C"/>
    <w:rsid w:val="003A3272"/>
    <w:rsid w:val="003A7880"/>
    <w:rsid w:val="003B39A2"/>
    <w:rsid w:val="003C6BB8"/>
    <w:rsid w:val="003D3CE5"/>
    <w:rsid w:val="004715D6"/>
    <w:rsid w:val="004762BB"/>
    <w:rsid w:val="00482F5A"/>
    <w:rsid w:val="0048392D"/>
    <w:rsid w:val="00494950"/>
    <w:rsid w:val="0049676B"/>
    <w:rsid w:val="004977B9"/>
    <w:rsid w:val="004A0373"/>
    <w:rsid w:val="004A153D"/>
    <w:rsid w:val="004A6F5B"/>
    <w:rsid w:val="004C17AF"/>
    <w:rsid w:val="004C3BB9"/>
    <w:rsid w:val="004C40B0"/>
    <w:rsid w:val="004E3E58"/>
    <w:rsid w:val="00511D75"/>
    <w:rsid w:val="005306D8"/>
    <w:rsid w:val="00575991"/>
    <w:rsid w:val="00585CB2"/>
    <w:rsid w:val="005B74F3"/>
    <w:rsid w:val="005D5A45"/>
    <w:rsid w:val="005E226C"/>
    <w:rsid w:val="005E39F8"/>
    <w:rsid w:val="00626415"/>
    <w:rsid w:val="00642972"/>
    <w:rsid w:val="0064749D"/>
    <w:rsid w:val="00650742"/>
    <w:rsid w:val="00654A5E"/>
    <w:rsid w:val="00682245"/>
    <w:rsid w:val="00683D5E"/>
    <w:rsid w:val="006A7BAF"/>
    <w:rsid w:val="006B4171"/>
    <w:rsid w:val="006D7B12"/>
    <w:rsid w:val="00714E3A"/>
    <w:rsid w:val="00715E2F"/>
    <w:rsid w:val="00722089"/>
    <w:rsid w:val="007257C1"/>
    <w:rsid w:val="007516FA"/>
    <w:rsid w:val="00757CEE"/>
    <w:rsid w:val="00761B72"/>
    <w:rsid w:val="007625ED"/>
    <w:rsid w:val="0076741B"/>
    <w:rsid w:val="00776C86"/>
    <w:rsid w:val="00792D01"/>
    <w:rsid w:val="00792FAD"/>
    <w:rsid w:val="007B3167"/>
    <w:rsid w:val="00801BAA"/>
    <w:rsid w:val="008508FC"/>
    <w:rsid w:val="00862568"/>
    <w:rsid w:val="008871D7"/>
    <w:rsid w:val="008B7015"/>
    <w:rsid w:val="008F016B"/>
    <w:rsid w:val="009155AD"/>
    <w:rsid w:val="00925A0E"/>
    <w:rsid w:val="00934C0F"/>
    <w:rsid w:val="009542BF"/>
    <w:rsid w:val="00955F27"/>
    <w:rsid w:val="00967CF1"/>
    <w:rsid w:val="00973808"/>
    <w:rsid w:val="009D21A8"/>
    <w:rsid w:val="009F3582"/>
    <w:rsid w:val="00A00C87"/>
    <w:rsid w:val="00A01724"/>
    <w:rsid w:val="00A51005"/>
    <w:rsid w:val="00A82EA4"/>
    <w:rsid w:val="00A94A61"/>
    <w:rsid w:val="00AB614E"/>
    <w:rsid w:val="00AC2FC6"/>
    <w:rsid w:val="00AF2DB5"/>
    <w:rsid w:val="00AF3A72"/>
    <w:rsid w:val="00B610B6"/>
    <w:rsid w:val="00B638CE"/>
    <w:rsid w:val="00B9073E"/>
    <w:rsid w:val="00BA7D5C"/>
    <w:rsid w:val="00BB0A44"/>
    <w:rsid w:val="00BC4A8C"/>
    <w:rsid w:val="00BC5AC0"/>
    <w:rsid w:val="00BE231F"/>
    <w:rsid w:val="00C052BD"/>
    <w:rsid w:val="00C25E52"/>
    <w:rsid w:val="00C4659B"/>
    <w:rsid w:val="00C726E3"/>
    <w:rsid w:val="00C90542"/>
    <w:rsid w:val="00C9092A"/>
    <w:rsid w:val="00C956C4"/>
    <w:rsid w:val="00CF0A31"/>
    <w:rsid w:val="00D00612"/>
    <w:rsid w:val="00D021F2"/>
    <w:rsid w:val="00D0645B"/>
    <w:rsid w:val="00D2324C"/>
    <w:rsid w:val="00D316FA"/>
    <w:rsid w:val="00DA7152"/>
    <w:rsid w:val="00DB5D69"/>
    <w:rsid w:val="00DC1B11"/>
    <w:rsid w:val="00DC686F"/>
    <w:rsid w:val="00DD2927"/>
    <w:rsid w:val="00DE1ECD"/>
    <w:rsid w:val="00DE387D"/>
    <w:rsid w:val="00DF1698"/>
    <w:rsid w:val="00DF3757"/>
    <w:rsid w:val="00E01481"/>
    <w:rsid w:val="00E03C26"/>
    <w:rsid w:val="00E167C1"/>
    <w:rsid w:val="00E24832"/>
    <w:rsid w:val="00E468AE"/>
    <w:rsid w:val="00E54437"/>
    <w:rsid w:val="00E63A7C"/>
    <w:rsid w:val="00E808C6"/>
    <w:rsid w:val="00E95961"/>
    <w:rsid w:val="00E97B75"/>
    <w:rsid w:val="00EE21A1"/>
    <w:rsid w:val="00EE51B9"/>
    <w:rsid w:val="00F301C5"/>
    <w:rsid w:val="00F350A4"/>
    <w:rsid w:val="00F36809"/>
    <w:rsid w:val="00F44A86"/>
    <w:rsid w:val="00F71DC3"/>
    <w:rsid w:val="00F72D68"/>
    <w:rsid w:val="00F84E62"/>
    <w:rsid w:val="00FA3C7F"/>
    <w:rsid w:val="00FD5871"/>
    <w:rsid w:val="00FE52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5689F"/>
  <w15:docId w15:val="{90CA8E79-1A7D-480E-8451-D6C9DC3C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E2F"/>
    <w:pPr>
      <w:bidi/>
      <w:spacing w:after="0" w:line="240" w:lineRule="auto"/>
    </w:pPr>
    <w:rPr>
      <w:rFonts w:ascii="Times New Roman" w:eastAsia="Times New Roman" w:hAnsi="Times New Roman" w:cs="Times New Roman"/>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E2F"/>
    <w:pPr>
      <w:tabs>
        <w:tab w:val="center" w:pos="4680"/>
        <w:tab w:val="right" w:pos="9360"/>
      </w:tabs>
    </w:pPr>
  </w:style>
  <w:style w:type="character" w:customStyle="1" w:styleId="HeaderChar">
    <w:name w:val="Header Char"/>
    <w:basedOn w:val="DefaultParagraphFont"/>
    <w:link w:val="Header"/>
    <w:uiPriority w:val="99"/>
    <w:rsid w:val="00715E2F"/>
    <w:rPr>
      <w:rFonts w:ascii="Times New Roman" w:eastAsia="Times New Roman" w:hAnsi="Times New Roman" w:cs="Times New Roman"/>
      <w:sz w:val="24"/>
      <w:szCs w:val="24"/>
      <w:lang w:bidi="fa-IR"/>
    </w:rPr>
  </w:style>
  <w:style w:type="paragraph" w:styleId="Footer">
    <w:name w:val="footer"/>
    <w:basedOn w:val="Normal"/>
    <w:link w:val="FooterChar"/>
    <w:uiPriority w:val="99"/>
    <w:unhideWhenUsed/>
    <w:rsid w:val="00715E2F"/>
    <w:pPr>
      <w:tabs>
        <w:tab w:val="center" w:pos="4680"/>
        <w:tab w:val="right" w:pos="9360"/>
      </w:tabs>
    </w:pPr>
  </w:style>
  <w:style w:type="character" w:customStyle="1" w:styleId="FooterChar">
    <w:name w:val="Footer Char"/>
    <w:basedOn w:val="DefaultParagraphFont"/>
    <w:link w:val="Footer"/>
    <w:uiPriority w:val="99"/>
    <w:rsid w:val="00715E2F"/>
    <w:rPr>
      <w:rFonts w:ascii="Times New Roman" w:eastAsia="Times New Roman" w:hAnsi="Times New Roman" w:cs="Times New Roman"/>
      <w:sz w:val="24"/>
      <w:szCs w:val="24"/>
      <w:lang w:bidi="fa-IR"/>
    </w:rPr>
  </w:style>
  <w:style w:type="paragraph" w:styleId="ListParagraph">
    <w:name w:val="List Paragraph"/>
    <w:basedOn w:val="Normal"/>
    <w:uiPriority w:val="34"/>
    <w:qFormat/>
    <w:rsid w:val="003B39A2"/>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801BAA"/>
    <w:rPr>
      <w:rFonts w:ascii="Tahoma" w:hAnsi="Tahoma" w:cs="Tahoma"/>
      <w:sz w:val="16"/>
      <w:szCs w:val="16"/>
    </w:rPr>
  </w:style>
  <w:style w:type="character" w:customStyle="1" w:styleId="BalloonTextChar">
    <w:name w:val="Balloon Text Char"/>
    <w:basedOn w:val="DefaultParagraphFont"/>
    <w:link w:val="BalloonText"/>
    <w:uiPriority w:val="99"/>
    <w:semiHidden/>
    <w:rsid w:val="00801BAA"/>
    <w:rPr>
      <w:rFonts w:ascii="Tahoma" w:eastAsia="Times New Roman"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8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1</Pages>
  <Words>1396</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Micfava</cp:lastModifiedBy>
  <cp:revision>90</cp:revision>
  <cp:lastPrinted>2021-12-11T12:42:00Z</cp:lastPrinted>
  <dcterms:created xsi:type="dcterms:W3CDTF">2020-08-01T09:33:00Z</dcterms:created>
  <dcterms:modified xsi:type="dcterms:W3CDTF">2023-10-23T09:14:00Z</dcterms:modified>
</cp:coreProperties>
</file>